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9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jc w:val="left"/>
              <w:rPr>
                <w:rFonts w:hint="eastAsia" w:ascii="方正小标宋_GBK" w:hAnsi="方正小标宋_GBK" w:eastAsia="方正小标宋_GBK" w:cs="方正小标宋_GBK"/>
                <w:color w:val="000000" w:themeColor="text1"/>
                <w:spacing w:val="-20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color w:val="000000" w:themeColor="text1"/>
                <w:spacing w:val="-20"/>
                <w:sz w:val="44"/>
                <w:szCs w:val="44"/>
                <w:lang w:val="en-US" w:eastAsia="zh-CN"/>
              </w:rPr>
              <w:t>重庆轨道交通无线服务器机柜等物资采购项目B23E-010</w:t>
            </w:r>
            <w:r>
              <w:rPr>
                <w:rFonts w:hint="eastAsia" w:ascii="方正小标宋_GBK" w:hAnsi="方正小标宋_GBK" w:eastAsia="方正小标宋_GBK" w:cs="方正小标宋_GBK"/>
                <w:color w:val="000000" w:themeColor="text1"/>
                <w:spacing w:val="-20"/>
                <w:sz w:val="44"/>
                <w:szCs w:val="44"/>
              </w:rPr>
              <w:t>公示</w:t>
            </w:r>
          </w:p>
          <w:p>
            <w:pPr>
              <w:pStyle w:val="1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ascii="方正仿宋_GBK" w:hAnsi="宋体" w:eastAsia="方正仿宋_GBK" w:cs="宋体"/>
                <w:color w:val="000000" w:themeColor="text1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 w:themeColor="text1"/>
                <w:sz w:val="30"/>
                <w:szCs w:val="30"/>
                <w:highlight w:val="none"/>
              </w:rPr>
              <w:t>公告编号</w:t>
            </w:r>
            <w:r>
              <w:rPr>
                <w:rFonts w:hint="eastAsia" w:ascii="方正仿宋_GBK" w:hAnsi="宋体" w:cs="宋体"/>
                <w:color w:val="000000" w:themeColor="text1"/>
                <w:sz w:val="30"/>
                <w:szCs w:val="30"/>
                <w:highlight w:val="none"/>
                <w:lang w:val="en-US" w:eastAsia="zh-CN"/>
              </w:rPr>
              <w:t>:</w:t>
            </w:r>
            <w:r>
              <w:rPr>
                <w:rFonts w:hint="eastAsia" w:ascii="方正仿宋_GBK" w:hAnsi="宋体" w:cs="宋体"/>
                <w:color w:val="000000" w:themeColor="text1"/>
                <w:sz w:val="30"/>
                <w:szCs w:val="30"/>
                <w:highlight w:val="none"/>
              </w:rPr>
              <w:t>DYLY-2022-</w:t>
            </w:r>
            <w:r>
              <w:rPr>
                <w:rFonts w:hint="eastAsia" w:ascii="方正仿宋_GBK" w:hAnsi="宋体" w:cs="宋体"/>
                <w:color w:val="000000" w:themeColor="text1"/>
                <w:sz w:val="30"/>
                <w:szCs w:val="30"/>
                <w:highlight w:val="none"/>
                <w:lang w:val="en-US" w:eastAsia="zh-CN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 w:themeColor="text1"/>
                <w:sz w:val="30"/>
                <w:szCs w:val="30"/>
                <w:highlight w:val="none"/>
              </w:rPr>
            </w:pPr>
            <w:bookmarkStart w:id="0" w:name="_GoBack" w:colFirst="0" w:colLast="1"/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2023年4月14日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 w:themeColor="text1"/>
                <w:sz w:val="30"/>
                <w:szCs w:val="30"/>
                <w:highlight w:val="none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2023年4月28日</w:t>
            </w:r>
          </w:p>
        </w:tc>
      </w:tr>
      <w:bookmarkEnd w:id="0"/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 w:themeColor="text1"/>
          <w:sz w:val="30"/>
          <w:szCs w:val="30"/>
          <w:highlight w:val="none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ind w:firstLine="480"/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采购项目名称：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  <w:t>重庆轨道交通无线服务器机柜等物资采购项目B23E-010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FZShuSong-Z01S" w:eastAsia="方正仿宋_GBK" w:cs="FZShuSong-Z01S"/>
          <w:color w:val="000000" w:themeColor="text1"/>
          <w:sz w:val="30"/>
          <w:szCs w:val="30"/>
          <w:highlight w:val="none"/>
          <w:lang w:val="en-US" w:eastAsia="zh-CN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二、采购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  <w:t>内容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：</w:t>
      </w:r>
      <w:r>
        <w:rPr>
          <w:rFonts w:hint="eastAsia" w:ascii="方正仿宋_GBK" w:hAnsi="宋体" w:cs="宋体"/>
          <w:color w:val="000000" w:themeColor="text1"/>
          <w:sz w:val="30"/>
          <w:szCs w:val="30"/>
          <w:shd w:val="clear" w:color="auto" w:fill="FFFFFF"/>
        </w:rPr>
        <w:t>该项目主要采购物资为</w:t>
      </w:r>
      <w:r>
        <w:rPr>
          <w:rFonts w:hint="eastAsia" w:ascii="方正仿宋_GBK" w:hAnsi="宋体" w:cs="宋体"/>
          <w:color w:val="000000" w:themeColor="text1"/>
          <w:sz w:val="30"/>
          <w:szCs w:val="30"/>
          <w:u w:val="single"/>
          <w:shd w:val="clear" w:color="auto" w:fill="FFFFFF"/>
          <w:lang w:val="en-US" w:eastAsia="zh-CN"/>
        </w:rPr>
        <w:t>西门子交通技术（北京）有限公司</w:t>
      </w:r>
      <w:r>
        <w:rPr>
          <w:rFonts w:hint="eastAsia" w:ascii="方正仿宋_GBK" w:hAnsi="宋体" w:cs="宋体"/>
          <w:color w:val="000000" w:themeColor="text1"/>
          <w:sz w:val="30"/>
          <w:szCs w:val="30"/>
          <w:shd w:val="clear" w:color="auto" w:fill="FFFFFF"/>
        </w:rPr>
        <w:t>所提供的专用备件物资，主要用在日常维修及零部件到达使用年限进行更换。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 w:themeColor="text1"/>
          <w:sz w:val="30"/>
          <w:szCs w:val="30"/>
          <w:u w:val="single"/>
          <w:shd w:val="clear" w:color="auto" w:fill="FFFFFF"/>
          <w:lang w:eastAsia="zh-CN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 w:themeColor="text1"/>
          <w:sz w:val="30"/>
          <w:szCs w:val="30"/>
          <w:highlight w:val="none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四、拟定供应商</w:t>
      </w:r>
      <w:r>
        <w:rPr>
          <w:rFonts w:hint="eastAsia" w:ascii="方正仿宋_GBK" w:hAnsi="宋体" w:cs="宋体"/>
          <w:color w:val="000000" w:themeColor="text1"/>
          <w:sz w:val="30"/>
          <w:szCs w:val="30"/>
          <w:shd w:val="clear" w:color="auto" w:fill="FFFFFF"/>
        </w:rPr>
        <w:t>：</w:t>
      </w:r>
      <w:r>
        <w:rPr>
          <w:rFonts w:hint="eastAsia" w:ascii="方正仿宋_GBK" w:hAnsi="宋体" w:cs="宋体"/>
          <w:color w:val="000000" w:themeColor="text1"/>
          <w:sz w:val="30"/>
          <w:szCs w:val="30"/>
          <w:u w:val="single"/>
          <w:shd w:val="clear" w:color="auto" w:fill="FFFFFF"/>
          <w:lang w:val="en-US" w:eastAsia="zh-CN"/>
        </w:rPr>
        <w:t>西门子交通技术（北京）有限公司</w:t>
      </w:r>
      <w:r>
        <w:rPr>
          <w:rFonts w:hint="eastAsia" w:ascii="方正仿宋_GBK" w:hAnsi="宋体" w:cs="宋体"/>
          <w:color w:val="000000" w:themeColor="text1"/>
          <w:sz w:val="30"/>
          <w:szCs w:val="30"/>
          <w:u w:val="single"/>
          <w:shd w:val="clear" w:color="auto" w:fill="FFFFFF"/>
          <w:lang w:eastAsia="zh-CN"/>
        </w:rPr>
        <w:t>；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 w:themeColor="text1"/>
          <w:sz w:val="30"/>
          <w:szCs w:val="30"/>
          <w:highlight w:val="none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wordWrap/>
        <w:adjustRightInd/>
        <w:snapToGrid/>
        <w:spacing w:beforeAutospacing="0" w:afterAutospacing="0" w:line="315" w:lineRule="atLeast"/>
        <w:ind w:left="0" w:leftChars="0" w:right="0"/>
        <w:textAlignment w:val="auto"/>
        <w:outlineLvl w:val="9"/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 w:themeColor="text1"/>
          <w:sz w:val="30"/>
          <w:szCs w:val="30"/>
          <w:highlight w:val="none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 w:themeColor="text1"/>
          <w:sz w:val="30"/>
          <w:szCs w:val="30"/>
          <w:highlight w:val="none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采购人：重庆市轨道交通（集团）有限公司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default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联系人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eastAsia="zh-CN"/>
        </w:rPr>
        <w:t>：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  <w:t>霍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eastAsia="zh-CN"/>
        </w:rPr>
        <w:t>老师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  <w:t xml:space="preserve">           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电话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default" w:ascii="方正仿宋_GBK" w:hAnsi="宋体" w:eastAsia="方正仿宋_GBK" w:cs="宋体"/>
          <w:color w:val="000000" w:themeColor="text1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异议受理电话：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eastAsia="zh-CN"/>
        </w:rPr>
        <w:t>熊耀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  <w:t xml:space="preserve"> 0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23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  <w:t>-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</w:rPr>
        <w:t>68002</w:t>
      </w: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  <w:t>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  <w:t>招标代理公司：重庆招标采购（集团）有限责任公司（盖章）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 w:themeColor="text1"/>
          <w:sz w:val="30"/>
          <w:szCs w:val="30"/>
          <w:highlight w:val="none"/>
          <w:shd w:val="clear" w:color="auto" w:fill="FFFFFF"/>
          <w:lang w:val="en-US" w:eastAsia="zh-CN"/>
        </w:rPr>
        <w:t>联系人：傅菁     电话：023-67703006</w:t>
      </w:r>
    </w:p>
    <w:p>
      <w:pPr>
        <w:jc w:val="left"/>
        <w:rPr>
          <w:rFonts w:ascii="方正仿宋_GBK" w:hAnsi="宋体" w:eastAsia="方正仿宋_GBK" w:cs="宋体"/>
          <w:color w:val="000000" w:themeColor="text1"/>
          <w:kern w:val="0"/>
          <w:sz w:val="30"/>
          <w:szCs w:val="30"/>
          <w:highlight w:val="none"/>
          <w:shd w:val="clear" w:color="auto" w:fill="FFFFFF"/>
        </w:rPr>
      </w:pPr>
      <w:r>
        <w:rPr>
          <w:rFonts w:hint="eastAsia" w:ascii="方正仿宋_GBK" w:hAnsi="宋体" w:eastAsia="方正仿宋_GBK" w:cs="宋体"/>
          <w:color w:val="000000" w:themeColor="text1"/>
          <w:kern w:val="0"/>
          <w:sz w:val="30"/>
          <w:szCs w:val="30"/>
          <w:highlight w:val="none"/>
          <w:shd w:val="clear" w:color="auto" w:fill="FFFFFF"/>
        </w:rPr>
        <w:t>附件：采购清单</w:t>
      </w:r>
    </w:p>
    <w:tbl>
      <w:tblPr>
        <w:tblStyle w:val="17"/>
        <w:tblW w:w="10200" w:type="dxa"/>
        <w:tblInd w:w="-828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746"/>
        <w:gridCol w:w="4264"/>
        <w:gridCol w:w="1046"/>
        <w:gridCol w:w="1590"/>
        <w:gridCol w:w="844"/>
      </w:tblGrid>
      <w:tr>
        <w:tblPrEx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  <w:t>物资编码</w:t>
            </w:r>
          </w:p>
        </w:tc>
        <w:tc>
          <w:tcPr>
            <w:tcW w:w="4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  <w:t>名称及规格型号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Microsoft Sans Serif" w:hAnsi="Microsoft Sans Serif" w:eastAsia="Microsoft Sans Serif" w:cs="Microsoft Sans Serif"/>
                <w:i w:val="0"/>
                <w:i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  <w:t>JDTH3218977</w:t>
            </w:r>
          </w:p>
        </w:tc>
        <w:tc>
          <w:tcPr>
            <w:tcW w:w="4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Sans Serif" w:hAnsi="Microsoft Sans Serif" w:eastAsia="Microsoft Sans Serif" w:cs="Microsoft Sans Serif"/>
                <w:i w:val="0"/>
                <w:i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  <w:t>[无线服务器机柜]；CSR服务器；含软、硬件安装服务；接口适用于六号线DCS系统；西门子交通技术（北京）定制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  <w:t>西门子交通技术（北京）有限公司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Sans Serif" w:hAnsi="Microsoft Sans Serif" w:eastAsia="Microsoft Sans Serif" w:cs="Microsoft Sans Serif"/>
                <w:i w:val="0"/>
                <w:i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  <w:t>JDTH32110312</w:t>
            </w:r>
          </w:p>
        </w:tc>
        <w:tc>
          <w:tcPr>
            <w:tcW w:w="4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Sans Serif" w:hAnsi="Microsoft Sans Serif" w:eastAsia="Microsoft Sans Serif" w:cs="Microsoft Sans Serif"/>
                <w:i w:val="0"/>
                <w:i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  <w:t>[ATP机柜]；CPU板；XR1/XR2；V25592-Z100-A279；含软、硬件安装服务；接口适用于六号线ATP/ATO系统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  <w:t>西门子交通技术（北京）有限公司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Microsoft Sans Serif" w:hAnsi="Microsoft Sans Serif" w:eastAsia="Microsoft Sans Serif" w:cs="Microsoft Sans Serif"/>
                <w:i w:val="0"/>
                <w:i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  <w:t>JDTH32110313</w:t>
            </w:r>
          </w:p>
        </w:tc>
        <w:tc>
          <w:tcPr>
            <w:tcW w:w="4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Microsoft Sans Serif" w:hAnsi="Microsoft Sans Serif" w:eastAsia="Microsoft Sans Serif" w:cs="Microsoft Sans Serif"/>
                <w:i w:val="0"/>
                <w:iCs w:val="0"/>
                <w:color w:val="000000" w:themeColor="text1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  <w:t>[ATP机柜]；CPU板；XR3/XR4；V25592-Z100-A280；含软、硬件安装服务；接口适用于六号线ATP/ATO系统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  <w:t>西门子交通技术（北京）有限公司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  <w:t>JDTH32110314</w:t>
            </w:r>
          </w:p>
        </w:tc>
        <w:tc>
          <w:tcPr>
            <w:tcW w:w="4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  <w:t>[ATP机柜]；CPU板；LR；V25592-Z100-A281；含软、硬件安装服务；接口适用于六号线ATP/ATO系统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</w:rPr>
              <w:t>西门子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</w:rPr>
              <w:t>西门子交通技术（北京）有限公司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</w:rPr>
            </w:pPr>
          </w:p>
        </w:tc>
      </w:tr>
    </w:tbl>
    <w:p>
      <w:pPr>
        <w:spacing w:line="16" w:lineRule="exact"/>
        <w:ind w:right="561"/>
        <w:rPr>
          <w:rFonts w:hint="eastAsia"/>
          <w:color w:val="000000" w:themeColor="text1"/>
          <w:highlight w:val="none"/>
        </w:rPr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rFonts w:ascii="Times New Roman" w:hAnsi="Times New Roman" w:eastAsia="宋体" w:cs="Times New Roman"/>
        <w:kern w:val="2"/>
        <w:sz w:val="18"/>
        <w:szCs w:val="21"/>
        <w:lang w:val="en-US" w:eastAsia="zh-CN" w:bidi="ar-SA"/>
      </w:rPr>
      <w:pict>
        <v:shape id="文本框 1026" o:spid="_x0000_s4097" o:spt="202" type="#_x0000_t202" style="position:absolute;left:0pt;margin-top:-0.85pt;height:33.25pt;width:56.15pt;mso-position-horizontal:outside;mso-position-horizontal-relative:margin;z-index:251660288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rFonts w:ascii="Times New Roman" w:hAnsi="Times New Roman" w:eastAsia="宋体" w:cs="Times New Roman"/>
        <w:kern w:val="2"/>
        <w:sz w:val="18"/>
        <w:szCs w:val="21"/>
        <w:lang w:val="en-US" w:eastAsia="zh-CN" w:bidi="ar-SA"/>
      </w:rPr>
      <w:pict>
        <v:shape id="文本框 1025" o:spid="_x0000_s4098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 w:val="1"/>
  <w:bordersDoNotSurroundHeader w:val="0"/>
  <w:bordersDoNotSurroundFooter w:val="0"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ZWNjNGJkYWM0NmM3N2JhZGY0ZjhlZmU5OGU0ZWU0MTQifQ=="/>
  </w:docVars>
  <w:rsids>
    <w:rsidRoot w:val="005A6415"/>
    <w:rsid w:val="00017F14"/>
    <w:rsid w:val="001521D6"/>
    <w:rsid w:val="001769D8"/>
    <w:rsid w:val="00225410"/>
    <w:rsid w:val="0022700B"/>
    <w:rsid w:val="00284131"/>
    <w:rsid w:val="003D2B31"/>
    <w:rsid w:val="005F121C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9C1A7C"/>
    <w:rsid w:val="00A33DB6"/>
    <w:rsid w:val="00A346E7"/>
    <w:rsid w:val="00A624A7"/>
    <w:rsid w:val="00AB2BAD"/>
    <w:rsid w:val="00B00B91"/>
    <w:rsid w:val="00B9089D"/>
    <w:rsid w:val="00BE15BA"/>
    <w:rsid w:val="00CB3DA0"/>
    <w:rsid w:val="00D10C30"/>
    <w:rsid w:val="00D5618C"/>
    <w:rsid w:val="00D611DD"/>
    <w:rsid w:val="00D712F7"/>
    <w:rsid w:val="00D841EB"/>
    <w:rsid w:val="00FD124C"/>
    <w:rsid w:val="05BA66BF"/>
    <w:rsid w:val="078512DC"/>
    <w:rsid w:val="0A840A16"/>
    <w:rsid w:val="0DAA2292"/>
    <w:rsid w:val="0EA02D0D"/>
    <w:rsid w:val="11397E46"/>
    <w:rsid w:val="15704FA4"/>
    <w:rsid w:val="178B0E37"/>
    <w:rsid w:val="1C2B03A4"/>
    <w:rsid w:val="1C9860F5"/>
    <w:rsid w:val="2121761E"/>
    <w:rsid w:val="23D0677D"/>
    <w:rsid w:val="240E2247"/>
    <w:rsid w:val="254A22A8"/>
    <w:rsid w:val="2645244D"/>
    <w:rsid w:val="28FA7724"/>
    <w:rsid w:val="29E94048"/>
    <w:rsid w:val="2A5862C6"/>
    <w:rsid w:val="2B805C6E"/>
    <w:rsid w:val="2C351BEE"/>
    <w:rsid w:val="2C5116E8"/>
    <w:rsid w:val="2E4650E0"/>
    <w:rsid w:val="2F611A9A"/>
    <w:rsid w:val="31651672"/>
    <w:rsid w:val="35056B9C"/>
    <w:rsid w:val="3594771D"/>
    <w:rsid w:val="386C3D74"/>
    <w:rsid w:val="38B11F08"/>
    <w:rsid w:val="391F2D87"/>
    <w:rsid w:val="3A420EBD"/>
    <w:rsid w:val="3D5427A5"/>
    <w:rsid w:val="3DFB7A93"/>
    <w:rsid w:val="3F7E1BB2"/>
    <w:rsid w:val="42922B87"/>
    <w:rsid w:val="429B1209"/>
    <w:rsid w:val="44982CA6"/>
    <w:rsid w:val="44A44049"/>
    <w:rsid w:val="44A72528"/>
    <w:rsid w:val="47FF3DFE"/>
    <w:rsid w:val="4937506A"/>
    <w:rsid w:val="4A2E4E4B"/>
    <w:rsid w:val="4A400B58"/>
    <w:rsid w:val="4A5B7126"/>
    <w:rsid w:val="4BAA3A79"/>
    <w:rsid w:val="4C8B1402"/>
    <w:rsid w:val="4CC812F3"/>
    <w:rsid w:val="50F35D49"/>
    <w:rsid w:val="519F7EAA"/>
    <w:rsid w:val="52C7035B"/>
    <w:rsid w:val="531B1B60"/>
    <w:rsid w:val="532D4C71"/>
    <w:rsid w:val="55252334"/>
    <w:rsid w:val="57A81A2F"/>
    <w:rsid w:val="593E01EC"/>
    <w:rsid w:val="596843A1"/>
    <w:rsid w:val="5BAE7B4D"/>
    <w:rsid w:val="5C4B7BB9"/>
    <w:rsid w:val="5C8F43CF"/>
    <w:rsid w:val="5E5442D3"/>
    <w:rsid w:val="608234E0"/>
    <w:rsid w:val="61350B71"/>
    <w:rsid w:val="62C0504E"/>
    <w:rsid w:val="634151FF"/>
    <w:rsid w:val="635267A1"/>
    <w:rsid w:val="67224D28"/>
    <w:rsid w:val="6ABC3653"/>
    <w:rsid w:val="6BA03D21"/>
    <w:rsid w:val="711D61F8"/>
    <w:rsid w:val="74396C6E"/>
    <w:rsid w:val="7536740B"/>
    <w:rsid w:val="770D01D5"/>
    <w:rsid w:val="781A2FAD"/>
    <w:rsid w:val="787A2CFA"/>
    <w:rsid w:val="7A066D20"/>
    <w:rsid w:val="7AA7113B"/>
    <w:rsid w:val="7E451B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qFormat/>
    <w:uiPriority w:val="0"/>
  </w:style>
  <w:style w:type="table" w:default="1" w:styleId="1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  <w:jc w:val="left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  <w:rPr>
      <w:rFonts w:eastAsia="宋体"/>
      <w:sz w:val="21"/>
    </w:r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  <w:jc w:val="left"/>
    </w:pPr>
    <w:rPr>
      <w:rFonts w:ascii="Times New Roman" w:hAnsi="Times New Roman" w:eastAsia="方正仿宋_GBK" w:cs="Times New Roman"/>
      <w:kern w:val="0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 w:eastAsia="宋体"/>
      <w:b/>
      <w:spacing w:val="-20"/>
      <w:sz w:val="64"/>
      <w:szCs w:val="64"/>
    </w:rPr>
  </w:style>
  <w:style w:type="character" w:customStyle="1" w:styleId="19">
    <w:name w:val="font3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  <w:style w:type="character" w:customStyle="1" w:styleId="20">
    <w:name w:val="font4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5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中国人民银行办公厅</Company>
  <Pages>2</Pages>
  <Words>707</Words>
  <Characters>842</Characters>
  <Lines>1</Lines>
  <Paragraphs>1</Paragraphs>
  <TotalTime>0</TotalTime>
  <ScaleCrop>false</ScaleCrop>
  <LinksUpToDate>false</LinksUpToDate>
  <CharactersWithSpaces>864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2022-12-13T02:38:00Z</cp:lastPrinted>
  <dcterms:modified xsi:type="dcterms:W3CDTF">2023-04-14T07:36:49Z</dcterms:modified>
  <dc:title>机密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  <property fmtid="{D5CDD505-2E9C-101B-9397-08002B2CF9AE}" pid="19" name="commondata">
    <vt:lpwstr>eyJoZGlkIjoiY2U4Y2Q0NTU0ZmMwNzRiMmIzZWEzYjkyMjU1Nzk5Y2EifQ==</vt:lpwstr>
  </property>
</Properties>
</file>