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194" w14:textId="77777777" w:rsidR="00EC1C20" w:rsidRDefault="00000000">
      <w:pPr>
        <w:widowControl/>
        <w:shd w:val="clear" w:color="auto" w:fill="FFFFFF"/>
        <w:wordWrap w:val="0"/>
        <w:spacing w:after="196" w:line="580" w:lineRule="atLeast"/>
        <w:jc w:val="center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  <w:bookmarkStart w:id="0" w:name="OLE_LINK4"/>
      <w:bookmarkStart w:id="1" w:name="OLE_LINK5"/>
      <w:bookmarkStart w:id="2" w:name="OLE_LINK2"/>
      <w:bookmarkStart w:id="3" w:name="OLE_LINK3"/>
      <w:bookmarkStart w:id="4" w:name="OLE_LINK1"/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中标候选人公示表</w:t>
      </w:r>
    </w:p>
    <w:p w14:paraId="71E339E2" w14:textId="54AD6966" w:rsidR="00EC1C20" w:rsidRDefault="00000000">
      <w:pPr>
        <w:widowControl/>
        <w:shd w:val="clear" w:color="auto" w:fill="FFFFFF"/>
        <w:wordWrap w:val="0"/>
        <w:spacing w:after="196" w:line="400" w:lineRule="atLeast"/>
        <w:jc w:val="center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(公示期：2023年</w:t>
      </w:r>
      <w:r w:rsidR="0052424F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7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月</w:t>
      </w:r>
      <w:r w:rsidR="0052424F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31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日——2023年</w:t>
      </w:r>
      <w:r w:rsidR="0052424F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8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月</w:t>
      </w:r>
      <w:r w:rsidR="0052424F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3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日)</w:t>
      </w:r>
    </w:p>
    <w:tbl>
      <w:tblPr>
        <w:tblW w:w="9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2"/>
        <w:gridCol w:w="881"/>
        <w:gridCol w:w="1074"/>
        <w:gridCol w:w="656"/>
        <w:gridCol w:w="1195"/>
        <w:gridCol w:w="1196"/>
        <w:gridCol w:w="89"/>
        <w:gridCol w:w="2346"/>
      </w:tblGrid>
      <w:tr w:rsidR="00EC1C20" w14:paraId="1CA5C3F5" w14:textId="77777777">
        <w:trPr>
          <w:trHeight w:val="734"/>
          <w:jc w:val="center"/>
        </w:trPr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7B41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 目 编 码</w:t>
            </w:r>
          </w:p>
        </w:tc>
        <w:tc>
          <w:tcPr>
            <w:tcW w:w="74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32AC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 xml:space="preserve"> /</w:t>
            </w:r>
          </w:p>
        </w:tc>
      </w:tr>
      <w:tr w:rsidR="00EC1C20" w14:paraId="798D65FC" w14:textId="77777777">
        <w:trPr>
          <w:trHeight w:val="1065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4ED2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743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8656" w14:textId="42E84E3C" w:rsidR="00EC1C20" w:rsidRDefault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凤栖湖小区临时供电工程</w:t>
            </w:r>
          </w:p>
        </w:tc>
      </w:tr>
      <w:tr w:rsidR="00EC1C20" w14:paraId="28A05E37" w14:textId="77777777">
        <w:trPr>
          <w:cantSplit/>
          <w:trHeight w:val="696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5F18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招  标  人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00F3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重庆科学城高新置业有限公司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2CF8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CC88" w14:textId="39B3D194" w:rsidR="00EC1C20" w:rsidRDefault="000018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00184C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15922966761</w:t>
            </w:r>
          </w:p>
        </w:tc>
      </w:tr>
      <w:tr w:rsidR="00EC1C20" w14:paraId="52DA2C93" w14:textId="77777777">
        <w:trPr>
          <w:cantSplit/>
          <w:trHeight w:val="704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3188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082B" w14:textId="0C10BBD5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</w:t>
            </w:r>
            <w:r w:rsid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国际投资咨询集团有限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公司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E4AAF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1F86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宋体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023-67107374</w:t>
            </w:r>
          </w:p>
        </w:tc>
      </w:tr>
      <w:tr w:rsidR="0000184C" w14:paraId="10C23950" w14:textId="77777777" w:rsidTr="0000184C">
        <w:trPr>
          <w:cantSplit/>
          <w:trHeight w:val="728"/>
          <w:jc w:val="center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D587" w14:textId="77777777" w:rsidR="0000184C" w:rsidRDefault="0000184C" w:rsidP="000018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5285" w14:textId="77777777" w:rsidR="0000184C" w:rsidRDefault="0000184C" w:rsidP="000018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排序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6DD1" w14:textId="77777777" w:rsidR="0000184C" w:rsidRDefault="0000184C" w:rsidP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B8ED" w14:textId="3CD999C3" w:rsidR="0000184C" w:rsidRDefault="0000184C" w:rsidP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3B43F7">
              <w:rPr>
                <w:rFonts w:hint="eastAsia"/>
              </w:rPr>
              <w:t>重庆国网实业发展有限公司</w:t>
            </w:r>
          </w:p>
        </w:tc>
      </w:tr>
      <w:tr w:rsidR="0000184C" w14:paraId="53DDE6FB" w14:textId="77777777" w:rsidTr="0000184C">
        <w:trPr>
          <w:cantSplit/>
          <w:trHeight w:val="692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D640B" w14:textId="77777777" w:rsidR="0000184C" w:rsidRDefault="0000184C" w:rsidP="0000184C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3B364" w14:textId="77777777" w:rsidR="0000184C" w:rsidRDefault="0000184C" w:rsidP="0000184C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E26A" w14:textId="77777777" w:rsidR="0000184C" w:rsidRDefault="0000184C" w:rsidP="000018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C33D" w14:textId="49F56663" w:rsidR="0000184C" w:rsidRDefault="0000184C" w:rsidP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3B43F7">
              <w:rPr>
                <w:rFonts w:hint="eastAsia"/>
              </w:rPr>
              <w:t>重庆临远建设工程有限公司</w:t>
            </w:r>
          </w:p>
        </w:tc>
      </w:tr>
      <w:tr w:rsidR="0000184C" w14:paraId="13775800" w14:textId="77777777" w:rsidTr="0000184C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F313A3" w14:textId="77777777" w:rsidR="0000184C" w:rsidRDefault="0000184C" w:rsidP="0000184C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50FA2" w14:textId="77777777" w:rsidR="0000184C" w:rsidRDefault="0000184C" w:rsidP="0000184C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9544" w14:textId="77777777" w:rsidR="0000184C" w:rsidRDefault="0000184C" w:rsidP="000018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3343" w14:textId="665805B8" w:rsidR="0000184C" w:rsidRDefault="0000184C" w:rsidP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3B43F7">
              <w:rPr>
                <w:rFonts w:hint="eastAsia"/>
              </w:rPr>
              <w:t>重庆雷能新能源技术有限公司</w:t>
            </w:r>
          </w:p>
        </w:tc>
      </w:tr>
      <w:tr w:rsidR="00EC1C20" w14:paraId="32223DDE" w14:textId="77777777">
        <w:trPr>
          <w:cantSplit/>
          <w:trHeight w:val="1227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77B67D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0C5FB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0F97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拟中标人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F2CA" w14:textId="0F4767FC" w:rsidR="00EC1C20" w:rsidRDefault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重庆国网实业发展有限公司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0E8B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中标金额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B832" w14:textId="3C3EEF58" w:rsidR="00EC1C20" w:rsidRDefault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00184C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530103.06</w:t>
            </w:r>
            <w:r w:rsidR="00C84F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元</w:t>
            </w:r>
          </w:p>
        </w:tc>
      </w:tr>
      <w:tr w:rsidR="00EC1C20" w14:paraId="15DA5B7F" w14:textId="77777777">
        <w:trPr>
          <w:cantSplit/>
          <w:trHeight w:val="788"/>
          <w:jc w:val="center"/>
        </w:trPr>
        <w:tc>
          <w:tcPr>
            <w:tcW w:w="9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C301C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806E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E923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89DB" w14:textId="128A6E14" w:rsidR="00EC1C20" w:rsidRDefault="0000184C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00184C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915001066839213774</w:t>
            </w:r>
          </w:p>
        </w:tc>
      </w:tr>
      <w:tr w:rsidR="00EC1C20" w14:paraId="47BA818F" w14:textId="77777777">
        <w:trPr>
          <w:cantSplit/>
          <w:trHeight w:val="995"/>
          <w:jc w:val="center"/>
        </w:trPr>
        <w:tc>
          <w:tcPr>
            <w:tcW w:w="25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CECE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投诉受理部门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B376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重庆科学城高新置业有限公司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B52C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联 系</w:t>
            </w:r>
          </w:p>
          <w:p w14:paraId="715E23D6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电 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431" w14:textId="588CF872" w:rsidR="00EC1C20" w:rsidRDefault="0000184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00184C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15922966761</w:t>
            </w:r>
          </w:p>
        </w:tc>
      </w:tr>
      <w:tr w:rsidR="00EC1C20" w14:paraId="2004B659" w14:textId="77777777">
        <w:trPr>
          <w:cantSplit/>
          <w:trHeight w:val="2465"/>
          <w:jc w:val="center"/>
        </w:trPr>
        <w:tc>
          <w:tcPr>
            <w:tcW w:w="43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28E8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招标人：重庆科学城高新置业有限公司</w:t>
            </w:r>
          </w:p>
          <w:p w14:paraId="4F7343F1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（单位公章）</w:t>
            </w:r>
          </w:p>
          <w:p w14:paraId="14025177" w14:textId="77777777" w:rsidR="00EC1C20" w:rsidRDefault="00EC1C2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</w:p>
          <w:p w14:paraId="37FBFEB3" w14:textId="383CDFE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2023年</w:t>
            </w:r>
            <w:r w:rsidR="0052424F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 w:rsidR="0052424F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31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E2E8" w14:textId="1729FFA2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招标代理机构：</w:t>
            </w:r>
            <w:r w:rsidR="0000184C" w:rsidRP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重庆国际投资咨询集团有限公司</w:t>
            </w:r>
          </w:p>
          <w:p w14:paraId="5B1BBBDE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（单位公章）</w:t>
            </w:r>
          </w:p>
          <w:p w14:paraId="52030877" w14:textId="77777777" w:rsidR="00EC1C20" w:rsidRDefault="00EC1C2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</w:p>
          <w:p w14:paraId="5968AEBF" w14:textId="3BA0989B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2023年</w:t>
            </w:r>
            <w:r w:rsidR="0052424F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 w:rsidR="0052424F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31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</w:p>
        </w:tc>
      </w:tr>
      <w:bookmarkEnd w:id="0"/>
      <w:bookmarkEnd w:id="1"/>
      <w:bookmarkEnd w:id="2"/>
      <w:bookmarkEnd w:id="3"/>
      <w:bookmarkEnd w:id="4"/>
    </w:tbl>
    <w:p w14:paraId="6FD42974" w14:textId="77777777" w:rsidR="00EC1C20" w:rsidRDefault="00EC1C20">
      <w:pPr>
        <w:widowControl/>
        <w:shd w:val="clear" w:color="auto" w:fill="FFFFFF"/>
        <w:wordWrap w:val="0"/>
        <w:spacing w:after="196" w:line="300" w:lineRule="atLeast"/>
        <w:jc w:val="left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</w:p>
    <w:sectPr w:rsidR="00EC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0E1D" w14:textId="77777777" w:rsidR="00FE31D8" w:rsidRDefault="00FE31D8" w:rsidP="00C84FB8">
      <w:r>
        <w:separator/>
      </w:r>
    </w:p>
  </w:endnote>
  <w:endnote w:type="continuationSeparator" w:id="0">
    <w:p w14:paraId="1CB4C3F3" w14:textId="77777777" w:rsidR="00FE31D8" w:rsidRDefault="00FE31D8" w:rsidP="00C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9B4A" w14:textId="77777777" w:rsidR="00FE31D8" w:rsidRDefault="00FE31D8" w:rsidP="00C84FB8">
      <w:r>
        <w:separator/>
      </w:r>
    </w:p>
  </w:footnote>
  <w:footnote w:type="continuationSeparator" w:id="0">
    <w:p w14:paraId="365F47BD" w14:textId="77777777" w:rsidR="00FE31D8" w:rsidRDefault="00FE31D8" w:rsidP="00C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VmNTg0OWY1NTk0NmVhOWY2YWE3NjNmNzRmZGU1MmMifQ=="/>
  </w:docVars>
  <w:rsids>
    <w:rsidRoot w:val="00871EBA"/>
    <w:rsid w:val="0000184C"/>
    <w:rsid w:val="00037498"/>
    <w:rsid w:val="000431DF"/>
    <w:rsid w:val="00053C2B"/>
    <w:rsid w:val="000B036D"/>
    <w:rsid w:val="000C7A27"/>
    <w:rsid w:val="000D262C"/>
    <w:rsid w:val="000E3ACE"/>
    <w:rsid w:val="001338AA"/>
    <w:rsid w:val="00151069"/>
    <w:rsid w:val="0016467C"/>
    <w:rsid w:val="001A2F7C"/>
    <w:rsid w:val="001D2DD0"/>
    <w:rsid w:val="001E4C06"/>
    <w:rsid w:val="001F1C67"/>
    <w:rsid w:val="001F30E2"/>
    <w:rsid w:val="00203065"/>
    <w:rsid w:val="00220D61"/>
    <w:rsid w:val="00253CCF"/>
    <w:rsid w:val="00261158"/>
    <w:rsid w:val="00264224"/>
    <w:rsid w:val="0029647B"/>
    <w:rsid w:val="003318DF"/>
    <w:rsid w:val="003C43FF"/>
    <w:rsid w:val="003C48E2"/>
    <w:rsid w:val="003F0CC4"/>
    <w:rsid w:val="00435561"/>
    <w:rsid w:val="004424E7"/>
    <w:rsid w:val="00463F11"/>
    <w:rsid w:val="00487BB8"/>
    <w:rsid w:val="004C6B93"/>
    <w:rsid w:val="004E2C86"/>
    <w:rsid w:val="00517701"/>
    <w:rsid w:val="0052424F"/>
    <w:rsid w:val="00624755"/>
    <w:rsid w:val="00646815"/>
    <w:rsid w:val="00655942"/>
    <w:rsid w:val="00694242"/>
    <w:rsid w:val="006F1EAD"/>
    <w:rsid w:val="006F3C3E"/>
    <w:rsid w:val="00724782"/>
    <w:rsid w:val="007429D8"/>
    <w:rsid w:val="0074492F"/>
    <w:rsid w:val="00752F5B"/>
    <w:rsid w:val="00761486"/>
    <w:rsid w:val="00773593"/>
    <w:rsid w:val="007B3BD6"/>
    <w:rsid w:val="007D6D45"/>
    <w:rsid w:val="00852964"/>
    <w:rsid w:val="00857B9F"/>
    <w:rsid w:val="00867BBC"/>
    <w:rsid w:val="00871EBA"/>
    <w:rsid w:val="0088206D"/>
    <w:rsid w:val="00896AAA"/>
    <w:rsid w:val="008A2305"/>
    <w:rsid w:val="008A5E24"/>
    <w:rsid w:val="008C1645"/>
    <w:rsid w:val="00970D6A"/>
    <w:rsid w:val="00976C0D"/>
    <w:rsid w:val="009C6E80"/>
    <w:rsid w:val="009E3263"/>
    <w:rsid w:val="009F052E"/>
    <w:rsid w:val="00A05A89"/>
    <w:rsid w:val="00A56B72"/>
    <w:rsid w:val="00A67142"/>
    <w:rsid w:val="00A93369"/>
    <w:rsid w:val="00AB51F1"/>
    <w:rsid w:val="00AC7A99"/>
    <w:rsid w:val="00B00453"/>
    <w:rsid w:val="00B02714"/>
    <w:rsid w:val="00B07426"/>
    <w:rsid w:val="00B21E9C"/>
    <w:rsid w:val="00B4743D"/>
    <w:rsid w:val="00B9568F"/>
    <w:rsid w:val="00BA5431"/>
    <w:rsid w:val="00BA77A3"/>
    <w:rsid w:val="00BB251D"/>
    <w:rsid w:val="00BC189C"/>
    <w:rsid w:val="00BD4D20"/>
    <w:rsid w:val="00BE79BB"/>
    <w:rsid w:val="00C21A2D"/>
    <w:rsid w:val="00C22A4A"/>
    <w:rsid w:val="00C61A62"/>
    <w:rsid w:val="00C8128D"/>
    <w:rsid w:val="00C84FB8"/>
    <w:rsid w:val="00C85EE5"/>
    <w:rsid w:val="00CB52C4"/>
    <w:rsid w:val="00CC70B2"/>
    <w:rsid w:val="00CF3BEB"/>
    <w:rsid w:val="00D41298"/>
    <w:rsid w:val="00D45C09"/>
    <w:rsid w:val="00D52BD1"/>
    <w:rsid w:val="00D73017"/>
    <w:rsid w:val="00D83796"/>
    <w:rsid w:val="00D8687C"/>
    <w:rsid w:val="00DF180D"/>
    <w:rsid w:val="00E0688D"/>
    <w:rsid w:val="00E63DDA"/>
    <w:rsid w:val="00E7684E"/>
    <w:rsid w:val="00EA208D"/>
    <w:rsid w:val="00EB62E9"/>
    <w:rsid w:val="00EC1C20"/>
    <w:rsid w:val="00EE7FA8"/>
    <w:rsid w:val="00F90076"/>
    <w:rsid w:val="00FE075A"/>
    <w:rsid w:val="00FE31D8"/>
    <w:rsid w:val="00FF2D95"/>
    <w:rsid w:val="07B009D0"/>
    <w:rsid w:val="0A2D77E3"/>
    <w:rsid w:val="0BC80815"/>
    <w:rsid w:val="121C571C"/>
    <w:rsid w:val="12842AAD"/>
    <w:rsid w:val="185E3ED7"/>
    <w:rsid w:val="1BB917B6"/>
    <w:rsid w:val="1FF74529"/>
    <w:rsid w:val="22B727BD"/>
    <w:rsid w:val="238B5021"/>
    <w:rsid w:val="2E9431D5"/>
    <w:rsid w:val="2FCE3117"/>
    <w:rsid w:val="33A70472"/>
    <w:rsid w:val="346A2BCD"/>
    <w:rsid w:val="34BE6FB3"/>
    <w:rsid w:val="36332B4E"/>
    <w:rsid w:val="3D927CCA"/>
    <w:rsid w:val="3FF3558B"/>
    <w:rsid w:val="43537560"/>
    <w:rsid w:val="44E76368"/>
    <w:rsid w:val="4A8F5AF4"/>
    <w:rsid w:val="4D223C5E"/>
    <w:rsid w:val="57586E98"/>
    <w:rsid w:val="57BD0061"/>
    <w:rsid w:val="5B836804"/>
    <w:rsid w:val="5D2D4BC3"/>
    <w:rsid w:val="5DBC4E38"/>
    <w:rsid w:val="5DF9083A"/>
    <w:rsid w:val="601E2EC3"/>
    <w:rsid w:val="63396321"/>
    <w:rsid w:val="65B61255"/>
    <w:rsid w:val="66876C21"/>
    <w:rsid w:val="69F517BB"/>
    <w:rsid w:val="6AA133FE"/>
    <w:rsid w:val="6F79559F"/>
    <w:rsid w:val="6FFD5B54"/>
    <w:rsid w:val="724F4074"/>
    <w:rsid w:val="74306D6C"/>
    <w:rsid w:val="7F7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3D818"/>
  <w15:docId w15:val="{C8A94ED4-7824-42AA-A8E2-E58AF20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0" w:lineRule="atLeast"/>
    </w:pPr>
    <w:rPr>
      <w:sz w:val="3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marginright202">
    <w:name w:val="margin_right202"/>
    <w:basedOn w:val="a0"/>
    <w:qFormat/>
  </w:style>
  <w:style w:type="character" w:customStyle="1" w:styleId="hover">
    <w:name w:val="hover"/>
    <w:basedOn w:val="a0"/>
    <w:qFormat/>
    <w:rPr>
      <w:color w:val="0063BA"/>
    </w:rPr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nc-lang-cnt2">
    <w:name w:val="nc-lang-cnt2"/>
    <w:basedOn w:val="a0"/>
    <w:qFormat/>
  </w:style>
  <w:style w:type="character" w:customStyle="1" w:styleId="nc-lang-cnt3">
    <w:name w:val="nc-lang-cnt3"/>
    <w:basedOn w:val="a0"/>
    <w:qFormat/>
  </w:style>
  <w:style w:type="character" w:customStyle="1" w:styleId="nc-lang-cnt4">
    <w:name w:val="nc-lang-cnt4"/>
    <w:basedOn w:val="a0"/>
    <w:qFormat/>
    <w:rPr>
      <w:rFonts w:hint="cs"/>
      <w:rtl/>
    </w:rPr>
  </w:style>
  <w:style w:type="character" w:customStyle="1" w:styleId="nc-lang-cnt5">
    <w:name w:val="nc-lang-cnt5"/>
    <w:basedOn w:val="a0"/>
    <w:qFormat/>
    <w:rPr>
      <w:rFonts w:hint="cs"/>
      <w:rtl/>
    </w:rPr>
  </w:style>
  <w:style w:type="character" w:customStyle="1" w:styleId="nc-lang-cnt6">
    <w:name w:val="nc-lang-cnt6"/>
    <w:basedOn w:val="a0"/>
    <w:qFormat/>
    <w:rPr>
      <w:rFonts w:hint="cs"/>
      <w:rtl/>
    </w:rPr>
  </w:style>
  <w:style w:type="character" w:customStyle="1" w:styleId="nc-lang-cnt7">
    <w:name w:val="nc-lang-cnt7"/>
    <w:basedOn w:val="a0"/>
    <w:qFormat/>
    <w:rPr>
      <w:rFonts w:hint="cs"/>
      <w:rtl/>
    </w:rPr>
  </w:style>
  <w:style w:type="character" w:customStyle="1" w:styleId="nc-lang-cnt8">
    <w:name w:val="nc-lang-cnt8"/>
    <w:basedOn w:val="a0"/>
    <w:qFormat/>
  </w:style>
  <w:style w:type="character" w:customStyle="1" w:styleId="nc-lang-cnt">
    <w:name w:val="nc-lang-cnt"/>
    <w:basedOn w:val="a0"/>
    <w:qFormat/>
    <w:rPr>
      <w:rFonts w:hint="cs"/>
      <w:rtl/>
    </w:rPr>
  </w:style>
  <w:style w:type="character" w:customStyle="1" w:styleId="nc-lang-cnt1">
    <w:name w:val="nc-lang-cnt1"/>
    <w:basedOn w:val="a0"/>
    <w:qFormat/>
    <w:rPr>
      <w:rFonts w:hint="cs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219</Characters>
  <Application>Microsoft Office Word</Application>
  <DocSecurity>0</DocSecurity>
  <Lines>16</Lines>
  <Paragraphs>13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陈雅琨</cp:lastModifiedBy>
  <cp:revision>33</cp:revision>
  <cp:lastPrinted>2022-04-06T02:29:00Z</cp:lastPrinted>
  <dcterms:created xsi:type="dcterms:W3CDTF">2021-05-21T08:14:00Z</dcterms:created>
  <dcterms:modified xsi:type="dcterms:W3CDTF">2023-07-31T01:30:00Z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1337D376549948ADB12F6F0183E37989</vt:lpwstr>
  </property>
</Properties>
</file>