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E6E27" w14:textId="77777777" w:rsidR="00C41B1B" w:rsidRDefault="00C41B1B">
      <w:pPr>
        <w:spacing w:line="1600" w:lineRule="exact"/>
        <w:ind w:rightChars="-68" w:right="-163"/>
        <w:jc w:val="distribute"/>
        <w:rPr>
          <w:rFonts w:ascii="方正黑体_GBK" w:eastAsia="方正黑体_GBK" w:hAnsi="宋体"/>
          <w:spacing w:val="20"/>
          <w:sz w:val="112"/>
          <w:szCs w:val="112"/>
        </w:rPr>
      </w:pPr>
    </w:p>
    <w:p w14:paraId="2FD4834B" w14:textId="77777777" w:rsidR="00C41B1B" w:rsidRDefault="00521A39">
      <w:pPr>
        <w:spacing w:line="1600" w:lineRule="exact"/>
        <w:ind w:rightChars="-68" w:right="-163"/>
        <w:jc w:val="distribute"/>
        <w:rPr>
          <w:b/>
          <w:spacing w:val="20"/>
          <w:sz w:val="30"/>
        </w:rPr>
      </w:pPr>
      <w:r>
        <w:rPr>
          <w:rFonts w:ascii="方正黑体_GBK" w:eastAsia="方正黑体_GBK" w:hAnsi="宋体" w:hint="eastAsia"/>
          <w:spacing w:val="-20"/>
          <w:kern w:val="10"/>
          <w:sz w:val="96"/>
          <w:szCs w:val="96"/>
        </w:rPr>
        <w:t>竞争性比选文件</w:t>
      </w:r>
    </w:p>
    <w:p w14:paraId="06BDA5C6" w14:textId="77777777" w:rsidR="00C41B1B" w:rsidRDefault="00C41B1B">
      <w:pPr>
        <w:spacing w:line="500" w:lineRule="exact"/>
        <w:rPr>
          <w:rFonts w:ascii="宋体" w:hAnsi="宋体" w:cs="宋体"/>
          <w:szCs w:val="28"/>
        </w:rPr>
      </w:pPr>
    </w:p>
    <w:p w14:paraId="348D4205" w14:textId="77777777" w:rsidR="00C41B1B" w:rsidRDefault="00C41B1B">
      <w:pPr>
        <w:spacing w:line="500" w:lineRule="exact"/>
        <w:rPr>
          <w:rFonts w:ascii="宋体" w:hAnsi="宋体" w:cs="宋体"/>
          <w:szCs w:val="28"/>
        </w:rPr>
      </w:pPr>
    </w:p>
    <w:p w14:paraId="2A2A9049" w14:textId="77777777" w:rsidR="00C41B1B" w:rsidRDefault="00C41B1B">
      <w:pPr>
        <w:spacing w:line="500" w:lineRule="exact"/>
        <w:rPr>
          <w:rFonts w:ascii="宋体" w:hAnsi="宋体" w:cs="宋体"/>
          <w:szCs w:val="28"/>
        </w:rPr>
      </w:pPr>
    </w:p>
    <w:p w14:paraId="703CE6B3" w14:textId="77777777" w:rsidR="00C41B1B" w:rsidRDefault="00521A39">
      <w:pPr>
        <w:spacing w:line="700" w:lineRule="exact"/>
        <w:ind w:left="1800" w:hangingChars="500" w:hanging="1800"/>
        <w:rPr>
          <w:rFonts w:ascii="方正仿宋_GBK" w:hAnsi="宋体"/>
          <w:b/>
          <w:sz w:val="36"/>
          <w:szCs w:val="30"/>
        </w:rPr>
      </w:pPr>
      <w:r>
        <w:rPr>
          <w:rFonts w:ascii="方正仿宋_GBK" w:hAnsi="宋体" w:hint="eastAsia"/>
          <w:b/>
          <w:sz w:val="36"/>
          <w:szCs w:val="30"/>
        </w:rPr>
        <w:t>项目名称：</w:t>
      </w:r>
      <w:r>
        <w:rPr>
          <w:rFonts w:ascii="方正仿宋_GBK" w:hAnsi="宋体" w:hint="eastAsia"/>
          <w:b/>
          <w:bCs/>
          <w:sz w:val="36"/>
          <w:szCs w:val="30"/>
        </w:rPr>
        <w:t>巴南区储备粮有限公司零星维修工程</w:t>
      </w:r>
    </w:p>
    <w:p w14:paraId="6B6B44C1" w14:textId="77777777" w:rsidR="00C41B1B" w:rsidRDefault="00C41B1B">
      <w:pPr>
        <w:spacing w:line="700" w:lineRule="exact"/>
        <w:ind w:leftChars="400" w:left="2760" w:hangingChars="500" w:hanging="1800"/>
        <w:rPr>
          <w:rFonts w:ascii="方正仿宋_GBK" w:hAnsi="宋体"/>
          <w:b/>
          <w:sz w:val="36"/>
          <w:szCs w:val="30"/>
        </w:rPr>
      </w:pPr>
    </w:p>
    <w:p w14:paraId="0D399754" w14:textId="77777777" w:rsidR="00C41B1B" w:rsidRDefault="00C41B1B">
      <w:pPr>
        <w:spacing w:line="500" w:lineRule="exact"/>
        <w:rPr>
          <w:rFonts w:ascii="宋体" w:hAnsi="宋体" w:cs="宋体"/>
          <w:szCs w:val="28"/>
        </w:rPr>
      </w:pPr>
    </w:p>
    <w:p w14:paraId="756F24B0" w14:textId="77777777" w:rsidR="00C41B1B" w:rsidRDefault="00C41B1B">
      <w:pPr>
        <w:spacing w:line="500" w:lineRule="exact"/>
        <w:rPr>
          <w:rFonts w:ascii="宋体" w:hAnsi="宋体" w:cs="宋体"/>
          <w:szCs w:val="28"/>
        </w:rPr>
      </w:pPr>
    </w:p>
    <w:p w14:paraId="43DF7676" w14:textId="77777777" w:rsidR="00C41B1B" w:rsidRDefault="00C41B1B">
      <w:pPr>
        <w:spacing w:line="500" w:lineRule="exact"/>
        <w:rPr>
          <w:rFonts w:ascii="宋体" w:hAnsi="宋体" w:cs="宋体"/>
          <w:szCs w:val="28"/>
        </w:rPr>
      </w:pPr>
    </w:p>
    <w:p w14:paraId="6ED076E3" w14:textId="77777777" w:rsidR="00C41B1B" w:rsidRDefault="00C41B1B">
      <w:pPr>
        <w:pStyle w:val="a4"/>
        <w:rPr>
          <w:rFonts w:ascii="宋体" w:hAnsi="宋体" w:cs="宋体"/>
          <w:szCs w:val="28"/>
        </w:rPr>
      </w:pPr>
    </w:p>
    <w:p w14:paraId="4E6DE37E" w14:textId="77777777" w:rsidR="00C41B1B" w:rsidRDefault="00C41B1B"/>
    <w:p w14:paraId="68BD2A85" w14:textId="77777777" w:rsidR="00C41B1B" w:rsidRDefault="00521A39">
      <w:pPr>
        <w:spacing w:line="700" w:lineRule="exact"/>
        <w:jc w:val="center"/>
        <w:rPr>
          <w:rFonts w:ascii="方正仿宋_GBK" w:hAnsi="宋体"/>
          <w:b/>
          <w:sz w:val="36"/>
          <w:szCs w:val="30"/>
        </w:rPr>
      </w:pPr>
      <w:r>
        <w:rPr>
          <w:rFonts w:ascii="方正仿宋_GBK" w:hAnsi="宋体" w:hint="eastAsia"/>
          <w:b/>
          <w:sz w:val="36"/>
          <w:szCs w:val="30"/>
        </w:rPr>
        <w:t>发包人：</w:t>
      </w:r>
      <w:bookmarkStart w:id="0" w:name="_Hlk73698251"/>
      <w:r>
        <w:rPr>
          <w:rFonts w:ascii="方正仿宋_GBK" w:hAnsi="宋体" w:hint="eastAsia"/>
          <w:b/>
          <w:sz w:val="36"/>
          <w:szCs w:val="30"/>
        </w:rPr>
        <w:t>重庆市</w:t>
      </w:r>
      <w:r>
        <w:rPr>
          <w:rFonts w:ascii="方正仿宋_GBK" w:hAnsi="宋体" w:hint="eastAsia"/>
          <w:b/>
          <w:bCs/>
          <w:sz w:val="36"/>
          <w:szCs w:val="30"/>
        </w:rPr>
        <w:t>巴南区</w:t>
      </w:r>
      <w:bookmarkEnd w:id="0"/>
      <w:r>
        <w:rPr>
          <w:rFonts w:ascii="方正仿宋_GBK" w:hAnsi="宋体" w:hint="eastAsia"/>
          <w:b/>
          <w:bCs/>
          <w:sz w:val="36"/>
          <w:szCs w:val="30"/>
        </w:rPr>
        <w:t>储备粮有限公司</w:t>
      </w:r>
    </w:p>
    <w:p w14:paraId="3C1510AD" w14:textId="77777777" w:rsidR="00C41B1B" w:rsidRDefault="00C41B1B">
      <w:pPr>
        <w:spacing w:line="500" w:lineRule="exact"/>
        <w:rPr>
          <w:rFonts w:ascii="宋体" w:hAnsi="宋体" w:cs="宋体"/>
          <w:szCs w:val="28"/>
        </w:rPr>
      </w:pPr>
    </w:p>
    <w:p w14:paraId="0F2D86F4" w14:textId="77777777" w:rsidR="00C41B1B" w:rsidRDefault="00521A39">
      <w:pPr>
        <w:spacing w:line="500" w:lineRule="exact"/>
        <w:jc w:val="center"/>
        <w:rPr>
          <w:rFonts w:ascii="方正仿宋_GBK" w:hAnsi="宋体"/>
          <w:b/>
          <w:sz w:val="36"/>
          <w:szCs w:val="30"/>
        </w:rPr>
      </w:pPr>
      <w:r>
        <w:rPr>
          <w:rFonts w:ascii="方正仿宋_GBK" w:hAnsi="宋体" w:hint="eastAsia"/>
          <w:b/>
          <w:sz w:val="36"/>
          <w:szCs w:val="30"/>
        </w:rPr>
        <w:t>二〇二三年十一月</w:t>
      </w:r>
    </w:p>
    <w:p w14:paraId="609F0AC4" w14:textId="77777777" w:rsidR="00C41B1B" w:rsidRDefault="00C41B1B">
      <w:pPr>
        <w:pStyle w:val="1"/>
        <w:tabs>
          <w:tab w:val="clear" w:pos="3360"/>
          <w:tab w:val="left" w:pos="1530"/>
        </w:tabs>
        <w:spacing w:before="120" w:after="120"/>
      </w:pPr>
    </w:p>
    <w:p w14:paraId="506CF005" w14:textId="77777777" w:rsidR="00C41B1B" w:rsidRDefault="00521A39">
      <w:pPr>
        <w:wordWrap w:val="0"/>
        <w:ind w:firstLineChars="100" w:firstLine="320"/>
        <w:rPr>
          <w:rFonts w:ascii="方正仿宋_GBK" w:hAnsi="方正仿宋_GBK" w:cs="方正仿宋_GBK"/>
          <w:sz w:val="32"/>
          <w:szCs w:val="32"/>
        </w:rPr>
      </w:pPr>
      <w:r>
        <w:rPr>
          <w:rFonts w:ascii="方正仿宋_GBK" w:hAnsi="方正仿宋_GBK" w:cs="方正仿宋_GBK" w:hint="eastAsia"/>
          <w:sz w:val="32"/>
          <w:szCs w:val="32"/>
        </w:rPr>
        <w:t>审批：            审核：            编制：</w:t>
      </w:r>
    </w:p>
    <w:p w14:paraId="7E40E274" w14:textId="77777777" w:rsidR="00C41B1B" w:rsidRDefault="00521A39">
      <w:pPr>
        <w:ind w:firstLineChars="100" w:firstLine="320"/>
        <w:rPr>
          <w:rFonts w:ascii="方正仿宋_GBK" w:hAnsi="方正仿宋_GBK" w:cs="方正仿宋_GBK"/>
          <w:sz w:val="32"/>
          <w:szCs w:val="32"/>
        </w:rPr>
      </w:pPr>
      <w:r>
        <w:rPr>
          <w:rFonts w:ascii="方正仿宋_GBK" w:hAnsi="方正仿宋_GBK" w:cs="方正仿宋_GBK" w:hint="eastAsia"/>
          <w:sz w:val="32"/>
          <w:szCs w:val="32"/>
        </w:rPr>
        <w:t>时间：            时间：            时间：</w:t>
      </w:r>
    </w:p>
    <w:p w14:paraId="1A3C78E6" w14:textId="77777777" w:rsidR="00C41B1B" w:rsidRDefault="00C41B1B">
      <w:pPr>
        <w:pStyle w:val="TOC1"/>
        <w:rPr>
          <w:rFonts w:ascii="方正仿宋_GBK" w:hAnsi="方正仿宋_GBK" w:cs="方正仿宋_GBK"/>
          <w:sz w:val="32"/>
          <w:szCs w:val="32"/>
        </w:rPr>
      </w:pPr>
    </w:p>
    <w:p w14:paraId="1CF6D3AB" w14:textId="1F769B24" w:rsidR="00C41B1B" w:rsidRDefault="00521A39">
      <w:pPr>
        <w:pStyle w:val="1"/>
        <w:tabs>
          <w:tab w:val="clear" w:pos="3360"/>
        </w:tabs>
        <w:spacing w:before="120" w:after="120" w:line="560" w:lineRule="exact"/>
        <w:ind w:firstLineChars="600" w:firstLine="2640"/>
        <w:jc w:val="both"/>
      </w:pPr>
      <w:bookmarkStart w:id="1" w:name="_Toc75252343"/>
      <w:r>
        <w:rPr>
          <w:rFonts w:hint="eastAsia"/>
        </w:rPr>
        <w:t>第一篇</w:t>
      </w:r>
      <w:bookmarkEnd w:id="1"/>
      <w:r>
        <w:rPr>
          <w:rFonts w:hint="eastAsia"/>
        </w:rPr>
        <w:t>比选公告</w:t>
      </w:r>
    </w:p>
    <w:p w14:paraId="4422FEDE" w14:textId="77777777" w:rsidR="00C41B1B" w:rsidRDefault="00521A39">
      <w:pPr>
        <w:spacing w:line="560" w:lineRule="exact"/>
        <w:ind w:firstLineChars="200" w:firstLine="480"/>
        <w:jc w:val="left"/>
        <w:rPr>
          <w:rFonts w:ascii="方正仿宋_GBK" w:hAnsi="仿宋" w:cs="仿宋"/>
          <w:kern w:val="0"/>
          <w:szCs w:val="28"/>
        </w:rPr>
      </w:pPr>
      <w:r>
        <w:rPr>
          <w:rFonts w:ascii="方正仿宋_GBK" w:hAnsi="仿宋" w:cs="仿宋" w:hint="eastAsia"/>
          <w:kern w:val="0"/>
          <w:szCs w:val="28"/>
        </w:rPr>
        <w:t>重庆市巴南区储备粮有限公司对本公司零星维修工程进行竞争性比选发包。欢迎有资</w:t>
      </w:r>
      <w:r>
        <w:rPr>
          <w:rFonts w:ascii="方正仿宋_GBK" w:hAnsi="仿宋" w:cs="仿宋" w:hint="eastAsia"/>
          <w:kern w:val="0"/>
          <w:szCs w:val="28"/>
        </w:rPr>
        <w:lastRenderedPageBreak/>
        <w:t>格的承包人前来参与比选。</w:t>
      </w:r>
    </w:p>
    <w:p w14:paraId="0D9869E3" w14:textId="77777777" w:rsidR="00C41B1B" w:rsidRDefault="00521A39">
      <w:pPr>
        <w:pStyle w:val="2"/>
        <w:spacing w:before="156" w:afterLines="50" w:after="120" w:line="560" w:lineRule="exact"/>
        <w:ind w:left="420" w:firstLineChars="0" w:firstLine="0"/>
        <w:rPr>
          <w:rFonts w:cs="宋体"/>
          <w:szCs w:val="28"/>
        </w:rPr>
      </w:pPr>
      <w:bookmarkStart w:id="2" w:name="_Toc20641"/>
      <w:bookmarkStart w:id="3" w:name="_Toc394390667"/>
      <w:bookmarkStart w:id="4" w:name="_Toc9401"/>
      <w:bookmarkStart w:id="5" w:name="_Toc409189608"/>
      <w:bookmarkStart w:id="6" w:name="_Toc17527"/>
      <w:bookmarkStart w:id="7" w:name="_Toc12339"/>
      <w:bookmarkStart w:id="8" w:name="_Toc12926"/>
      <w:bookmarkStart w:id="9" w:name="_Toc14384"/>
      <w:bookmarkStart w:id="10" w:name="_Toc22913"/>
      <w:bookmarkStart w:id="11" w:name="_Toc28983"/>
      <w:bookmarkStart w:id="12" w:name="_Toc496021253"/>
      <w:bookmarkStart w:id="13" w:name="_Toc22920"/>
      <w:bookmarkStart w:id="14" w:name="_Toc24079"/>
      <w:bookmarkStart w:id="15" w:name="_Toc22879"/>
      <w:bookmarkStart w:id="16" w:name="_Toc9329"/>
      <w:bookmarkStart w:id="17" w:name="_Toc20340"/>
      <w:bookmarkStart w:id="18" w:name="_Toc75252344"/>
      <w:bookmarkStart w:id="19" w:name="_Toc25274"/>
      <w:bookmarkStart w:id="20" w:name="_Toc48837295"/>
      <w:r>
        <w:rPr>
          <w:rFonts w:cs="宋体" w:hint="eastAsia"/>
          <w:szCs w:val="28"/>
        </w:rPr>
        <w:t>一、</w:t>
      </w:r>
      <w:bookmarkEnd w:id="2"/>
      <w:bookmarkEnd w:id="3"/>
      <w:bookmarkEnd w:id="4"/>
      <w:bookmarkEnd w:id="5"/>
      <w:bookmarkEnd w:id="6"/>
      <w:bookmarkEnd w:id="7"/>
      <w:bookmarkEnd w:id="8"/>
      <w:bookmarkEnd w:id="9"/>
      <w:bookmarkEnd w:id="10"/>
      <w:bookmarkEnd w:id="11"/>
      <w:bookmarkEnd w:id="12"/>
      <w:r>
        <w:rPr>
          <w:rFonts w:cs="宋体" w:hint="eastAsia"/>
          <w:szCs w:val="28"/>
        </w:rPr>
        <w:t>竞争性比选内容</w:t>
      </w:r>
      <w:bookmarkEnd w:id="13"/>
      <w:bookmarkEnd w:id="14"/>
      <w:bookmarkEnd w:id="15"/>
      <w:bookmarkEnd w:id="16"/>
      <w:bookmarkEnd w:id="17"/>
      <w:bookmarkEnd w:id="18"/>
      <w:bookmarkEnd w:id="19"/>
      <w:bookmarkEnd w:id="2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04"/>
        <w:gridCol w:w="2799"/>
        <w:gridCol w:w="1134"/>
        <w:gridCol w:w="1134"/>
        <w:gridCol w:w="1584"/>
      </w:tblGrid>
      <w:tr w:rsidR="00C41B1B" w14:paraId="5E6160DD" w14:textId="77777777">
        <w:trPr>
          <w:trHeight w:val="714"/>
          <w:jc w:val="center"/>
        </w:trPr>
        <w:tc>
          <w:tcPr>
            <w:tcW w:w="2104" w:type="dxa"/>
            <w:noWrap/>
            <w:vAlign w:val="center"/>
          </w:tcPr>
          <w:p w14:paraId="2B22D7C6" w14:textId="77777777" w:rsidR="00C41B1B" w:rsidRDefault="00521A39">
            <w:pPr>
              <w:snapToGrid w:val="0"/>
              <w:spacing w:line="560" w:lineRule="exact"/>
              <w:jc w:val="center"/>
              <w:rPr>
                <w:rFonts w:ascii="方正仿宋_GBK" w:hAnsi="方正仿宋_GBK" w:cs="方正仿宋_GBK"/>
                <w:sz w:val="20"/>
                <w:szCs w:val="13"/>
              </w:rPr>
            </w:pPr>
            <w:bookmarkStart w:id="21" w:name="_Toc16154"/>
            <w:bookmarkStart w:id="22" w:name="_Toc29325"/>
            <w:bookmarkStart w:id="23" w:name="_Toc394390668"/>
            <w:bookmarkStart w:id="24" w:name="_Toc17029"/>
            <w:bookmarkStart w:id="25" w:name="_Toc20059"/>
            <w:bookmarkStart w:id="26" w:name="_Toc21812"/>
            <w:bookmarkStart w:id="27" w:name="_Toc25113"/>
            <w:bookmarkStart w:id="28" w:name="_Toc28493"/>
            <w:bookmarkStart w:id="29" w:name="_Toc18183"/>
            <w:bookmarkStart w:id="30" w:name="_Toc17801"/>
            <w:bookmarkStart w:id="31" w:name="_Toc48837296"/>
            <w:bookmarkStart w:id="32" w:name="_Toc30285"/>
            <w:bookmarkStart w:id="33" w:name="_Toc409189609"/>
            <w:bookmarkStart w:id="34" w:name="_Toc31035"/>
            <w:bookmarkStart w:id="35" w:name="_Toc15377"/>
            <w:bookmarkStart w:id="36" w:name="_Toc24335"/>
            <w:r>
              <w:rPr>
                <w:rFonts w:ascii="方正仿宋_GBK" w:hAnsi="方正仿宋_GBK" w:cs="方正仿宋_GBK" w:hint="eastAsia"/>
                <w:sz w:val="20"/>
                <w:szCs w:val="13"/>
              </w:rPr>
              <w:t>项目名称</w:t>
            </w:r>
          </w:p>
        </w:tc>
        <w:tc>
          <w:tcPr>
            <w:tcW w:w="2799" w:type="dxa"/>
            <w:noWrap/>
            <w:vAlign w:val="center"/>
          </w:tcPr>
          <w:p w14:paraId="72BC8425" w14:textId="77777777" w:rsidR="00C41B1B" w:rsidRDefault="00521A39">
            <w:pPr>
              <w:snapToGrid w:val="0"/>
              <w:spacing w:line="560" w:lineRule="exact"/>
              <w:jc w:val="center"/>
              <w:rPr>
                <w:rFonts w:ascii="方正仿宋_GBK" w:hAnsi="方正仿宋_GBK" w:cs="方正仿宋_GBK"/>
                <w:sz w:val="20"/>
                <w:szCs w:val="13"/>
              </w:rPr>
            </w:pPr>
            <w:r>
              <w:rPr>
                <w:rFonts w:ascii="方正仿宋_GBK" w:hAnsi="方正仿宋_GBK" w:cs="方正仿宋_GBK" w:hint="eastAsia"/>
                <w:sz w:val="20"/>
                <w:szCs w:val="13"/>
              </w:rPr>
              <w:t>项目内容</w:t>
            </w:r>
          </w:p>
        </w:tc>
        <w:tc>
          <w:tcPr>
            <w:tcW w:w="1134" w:type="dxa"/>
            <w:noWrap/>
            <w:vAlign w:val="center"/>
          </w:tcPr>
          <w:p w14:paraId="452668A4" w14:textId="77777777" w:rsidR="00C41B1B" w:rsidRDefault="00521A39">
            <w:pPr>
              <w:snapToGrid w:val="0"/>
              <w:spacing w:line="560" w:lineRule="exact"/>
              <w:jc w:val="center"/>
              <w:rPr>
                <w:rFonts w:ascii="方正仿宋_GBK" w:hAnsi="方正仿宋_GBK" w:cs="方正仿宋_GBK"/>
                <w:sz w:val="20"/>
                <w:szCs w:val="13"/>
              </w:rPr>
            </w:pPr>
            <w:r>
              <w:rPr>
                <w:rFonts w:ascii="方正仿宋_GBK" w:hAnsi="方正仿宋_GBK" w:cs="方正仿宋_GBK" w:hint="eastAsia"/>
                <w:sz w:val="20"/>
                <w:szCs w:val="13"/>
              </w:rPr>
              <w:t>投标保证金</w:t>
            </w:r>
          </w:p>
          <w:p w14:paraId="6D893650" w14:textId="77777777" w:rsidR="00C41B1B" w:rsidRDefault="00521A39">
            <w:pPr>
              <w:snapToGrid w:val="0"/>
              <w:spacing w:line="560" w:lineRule="exact"/>
              <w:jc w:val="center"/>
              <w:rPr>
                <w:rFonts w:ascii="方正仿宋_GBK" w:hAnsi="方正仿宋_GBK" w:cs="方正仿宋_GBK"/>
                <w:sz w:val="20"/>
                <w:szCs w:val="13"/>
              </w:rPr>
            </w:pPr>
            <w:r>
              <w:rPr>
                <w:rFonts w:ascii="方正仿宋_GBK" w:hAnsi="方正仿宋_GBK" w:cs="方正仿宋_GBK" w:hint="eastAsia"/>
                <w:sz w:val="20"/>
                <w:szCs w:val="13"/>
              </w:rPr>
              <w:t>（元）</w:t>
            </w:r>
          </w:p>
        </w:tc>
        <w:tc>
          <w:tcPr>
            <w:tcW w:w="1134" w:type="dxa"/>
            <w:noWrap/>
            <w:vAlign w:val="center"/>
          </w:tcPr>
          <w:p w14:paraId="43F599FE" w14:textId="77777777" w:rsidR="00C41B1B" w:rsidRDefault="00521A39">
            <w:pPr>
              <w:snapToGrid w:val="0"/>
              <w:spacing w:line="560" w:lineRule="exact"/>
              <w:jc w:val="center"/>
              <w:rPr>
                <w:rFonts w:ascii="方正仿宋_GBK" w:hAnsi="方正仿宋_GBK" w:cs="方正仿宋_GBK"/>
                <w:sz w:val="20"/>
                <w:szCs w:val="13"/>
              </w:rPr>
            </w:pPr>
            <w:r>
              <w:rPr>
                <w:rFonts w:ascii="方正仿宋_GBK" w:hAnsi="方正仿宋_GBK" w:cs="方正仿宋_GBK" w:hint="eastAsia"/>
                <w:sz w:val="20"/>
                <w:szCs w:val="13"/>
              </w:rPr>
              <w:t>中标承包人数量</w:t>
            </w:r>
          </w:p>
        </w:tc>
        <w:tc>
          <w:tcPr>
            <w:tcW w:w="1584" w:type="dxa"/>
            <w:noWrap/>
            <w:vAlign w:val="center"/>
          </w:tcPr>
          <w:p w14:paraId="402173B9" w14:textId="77777777" w:rsidR="00C41B1B" w:rsidRDefault="00521A39">
            <w:pPr>
              <w:snapToGrid w:val="0"/>
              <w:spacing w:line="560" w:lineRule="exact"/>
              <w:jc w:val="center"/>
              <w:rPr>
                <w:rFonts w:ascii="方正仿宋_GBK" w:hAnsi="方正仿宋_GBK" w:cs="方正仿宋_GBK"/>
                <w:sz w:val="20"/>
                <w:szCs w:val="13"/>
              </w:rPr>
            </w:pPr>
            <w:r>
              <w:rPr>
                <w:rFonts w:ascii="方正仿宋_GBK" w:hAnsi="方正仿宋_GBK" w:cs="方正仿宋_GBK" w:hint="eastAsia"/>
                <w:sz w:val="20"/>
                <w:szCs w:val="13"/>
              </w:rPr>
              <w:t>最高限价(下浮比例）</w:t>
            </w:r>
          </w:p>
        </w:tc>
      </w:tr>
      <w:tr w:rsidR="00C41B1B" w14:paraId="03614B5E" w14:textId="77777777">
        <w:trPr>
          <w:trHeight w:val="843"/>
          <w:jc w:val="center"/>
        </w:trPr>
        <w:tc>
          <w:tcPr>
            <w:tcW w:w="2104" w:type="dxa"/>
            <w:noWrap/>
            <w:vAlign w:val="center"/>
          </w:tcPr>
          <w:p w14:paraId="58CDE443" w14:textId="77777777" w:rsidR="00C41B1B" w:rsidRDefault="00521A39">
            <w:pPr>
              <w:snapToGrid w:val="0"/>
              <w:spacing w:line="560" w:lineRule="exact"/>
              <w:jc w:val="center"/>
              <w:rPr>
                <w:rFonts w:ascii="方正仿宋_GBK" w:hAnsi="方正仿宋_GBK" w:cs="方正仿宋_GBK"/>
                <w:sz w:val="20"/>
                <w:szCs w:val="13"/>
              </w:rPr>
            </w:pPr>
            <w:r>
              <w:rPr>
                <w:rFonts w:ascii="方正仿宋_GBK" w:hAnsi="方正仿宋_GBK" w:cs="方正仿宋_GBK" w:hint="eastAsia"/>
                <w:sz w:val="20"/>
                <w:szCs w:val="13"/>
              </w:rPr>
              <w:t>巴南区储备粮有限公司零星工程维修</w:t>
            </w:r>
          </w:p>
        </w:tc>
        <w:tc>
          <w:tcPr>
            <w:tcW w:w="2799" w:type="dxa"/>
            <w:noWrap/>
            <w:vAlign w:val="center"/>
          </w:tcPr>
          <w:p w14:paraId="6DBAC058" w14:textId="77777777" w:rsidR="00C41B1B" w:rsidRDefault="00521A39">
            <w:pPr>
              <w:snapToGrid w:val="0"/>
              <w:spacing w:line="560" w:lineRule="exact"/>
              <w:jc w:val="center"/>
              <w:rPr>
                <w:rFonts w:ascii="方正仿宋_GBK" w:hAnsi="方正仿宋_GBK" w:cs="方正仿宋_GBK"/>
                <w:sz w:val="20"/>
                <w:szCs w:val="13"/>
              </w:rPr>
            </w:pPr>
            <w:r>
              <w:rPr>
                <w:rFonts w:ascii="方正仿宋_GBK" w:hAnsi="方正仿宋_GBK" w:cs="方正仿宋_GBK" w:hint="eastAsia"/>
                <w:sz w:val="20"/>
                <w:szCs w:val="13"/>
              </w:rPr>
              <w:t>巴南区储备粮有限公司零星维修工程</w:t>
            </w:r>
          </w:p>
        </w:tc>
        <w:tc>
          <w:tcPr>
            <w:tcW w:w="1134" w:type="dxa"/>
            <w:noWrap/>
            <w:vAlign w:val="center"/>
          </w:tcPr>
          <w:p w14:paraId="3071E04A" w14:textId="77777777" w:rsidR="00C41B1B" w:rsidRDefault="00521A39">
            <w:pPr>
              <w:snapToGrid w:val="0"/>
              <w:spacing w:line="560" w:lineRule="exact"/>
              <w:jc w:val="center"/>
              <w:rPr>
                <w:rFonts w:ascii="方正仿宋_GBK" w:hAnsi="方正仿宋_GBK" w:cs="方正仿宋_GBK"/>
                <w:sz w:val="20"/>
                <w:szCs w:val="13"/>
              </w:rPr>
            </w:pPr>
            <w:r>
              <w:rPr>
                <w:rFonts w:ascii="方正仿宋_GBK" w:hAnsi="方正仿宋_GBK" w:cs="方正仿宋_GBK" w:hint="eastAsia"/>
                <w:sz w:val="20"/>
                <w:szCs w:val="13"/>
              </w:rPr>
              <w:t>无</w:t>
            </w:r>
          </w:p>
        </w:tc>
        <w:tc>
          <w:tcPr>
            <w:tcW w:w="1134" w:type="dxa"/>
            <w:noWrap/>
            <w:vAlign w:val="center"/>
          </w:tcPr>
          <w:p w14:paraId="1BB63527" w14:textId="77777777" w:rsidR="00C41B1B" w:rsidRDefault="00521A39">
            <w:pPr>
              <w:snapToGrid w:val="0"/>
              <w:spacing w:line="560" w:lineRule="exact"/>
              <w:jc w:val="center"/>
              <w:rPr>
                <w:rFonts w:ascii="方正仿宋_GBK" w:hAnsi="方正仿宋_GBK" w:cs="方正仿宋_GBK"/>
                <w:sz w:val="20"/>
                <w:szCs w:val="13"/>
              </w:rPr>
            </w:pPr>
            <w:r>
              <w:rPr>
                <w:rFonts w:ascii="方正仿宋_GBK" w:hAnsi="方正仿宋_GBK" w:cs="方正仿宋_GBK" w:hint="eastAsia"/>
                <w:sz w:val="20"/>
                <w:szCs w:val="13"/>
              </w:rPr>
              <w:t>1</w:t>
            </w:r>
          </w:p>
        </w:tc>
        <w:tc>
          <w:tcPr>
            <w:tcW w:w="1584" w:type="dxa"/>
            <w:noWrap/>
            <w:vAlign w:val="center"/>
          </w:tcPr>
          <w:p w14:paraId="3821CA79" w14:textId="77777777" w:rsidR="00C41B1B" w:rsidRDefault="00521A39">
            <w:pPr>
              <w:snapToGrid w:val="0"/>
              <w:spacing w:line="560" w:lineRule="exact"/>
              <w:jc w:val="center"/>
              <w:rPr>
                <w:rFonts w:ascii="方正仿宋_GBK" w:hAnsi="方正仿宋_GBK" w:cs="方正仿宋_GBK"/>
                <w:sz w:val="20"/>
                <w:szCs w:val="13"/>
              </w:rPr>
            </w:pPr>
            <w:r>
              <w:rPr>
                <w:rFonts w:ascii="方正仿宋_GBK" w:hAnsi="方正仿宋_GBK" w:cs="方正仿宋_GBK" w:hint="eastAsia"/>
                <w:color w:val="000000" w:themeColor="text1"/>
                <w:sz w:val="18"/>
                <w:szCs w:val="18"/>
              </w:rPr>
              <w:t>下浮比例不低于《重</w:t>
            </w:r>
            <w:r>
              <w:rPr>
                <w:rFonts w:ascii="方正仿宋_GBK" w:hAnsi="方正仿宋_GBK" w:cs="方正仿宋_GBK" w:hint="eastAsia"/>
                <w:sz w:val="18"/>
                <w:szCs w:val="18"/>
              </w:rPr>
              <w:t>庆市房屋修缮工程</w:t>
            </w:r>
            <w:r>
              <w:rPr>
                <w:rFonts w:ascii="方正仿宋_GBK" w:hAnsi="方正仿宋_GBK" w:cs="方正仿宋_GBK" w:hint="eastAsia"/>
                <w:color w:val="000000" w:themeColor="text1"/>
                <w:sz w:val="18"/>
                <w:szCs w:val="18"/>
              </w:rPr>
              <w:t>计价定额》（CQXSDE-2018）和《重庆市建设工程费用定额》</w:t>
            </w:r>
            <w:r>
              <w:rPr>
                <w:rFonts w:ascii="仿宋" w:eastAsia="仿宋" w:hAnsi="仿宋" w:cs="仿宋" w:hint="eastAsia"/>
                <w:color w:val="000000" w:themeColor="text1"/>
                <w:sz w:val="18"/>
                <w:szCs w:val="18"/>
              </w:rPr>
              <w:t>（CQFYDE-2018）</w:t>
            </w:r>
            <w:r>
              <w:rPr>
                <w:rFonts w:ascii="方正仿宋_GBK" w:hAnsi="方正仿宋_GBK" w:cs="方正仿宋_GBK" w:hint="eastAsia"/>
                <w:color w:val="000000" w:themeColor="text1"/>
                <w:sz w:val="18"/>
                <w:szCs w:val="18"/>
              </w:rPr>
              <w:t>的10%（即投标下浮比例大于10%），主选《重庆市房屋修缮工程计价定额》（CQXSDE-2018），《重庆市建设工程费用定额》</w:t>
            </w:r>
            <w:r>
              <w:rPr>
                <w:rFonts w:ascii="仿宋" w:eastAsia="仿宋" w:hAnsi="仿宋" w:cs="仿宋" w:hint="eastAsia"/>
                <w:color w:val="000000" w:themeColor="text1"/>
                <w:sz w:val="18"/>
                <w:szCs w:val="18"/>
              </w:rPr>
              <w:t>（CQFYDE-2018）</w:t>
            </w:r>
            <w:r>
              <w:rPr>
                <w:rFonts w:ascii="方正仿宋_GBK" w:hAnsi="方正仿宋_GBK" w:cs="方正仿宋_GBK" w:hint="eastAsia"/>
                <w:color w:val="000000" w:themeColor="text1"/>
                <w:sz w:val="18"/>
                <w:szCs w:val="18"/>
              </w:rPr>
              <w:t>作补充</w:t>
            </w:r>
            <w:r>
              <w:rPr>
                <w:rFonts w:ascii="方正仿宋_GBK" w:hAnsi="方正仿宋_GBK" w:cs="方正仿宋_GBK" w:hint="eastAsia"/>
                <w:color w:val="000000" w:themeColor="text1"/>
                <w:szCs w:val="24"/>
              </w:rPr>
              <w:t>。</w:t>
            </w:r>
          </w:p>
        </w:tc>
      </w:tr>
    </w:tbl>
    <w:p w14:paraId="46950C98" w14:textId="77777777" w:rsidR="00C41B1B" w:rsidRDefault="00521A39">
      <w:pPr>
        <w:pStyle w:val="2"/>
        <w:spacing w:before="156" w:line="560" w:lineRule="exact"/>
        <w:ind w:left="420" w:firstLineChars="0" w:firstLine="0"/>
        <w:rPr>
          <w:rFonts w:cs="宋体"/>
          <w:szCs w:val="28"/>
        </w:rPr>
      </w:pPr>
      <w:bookmarkStart w:id="37" w:name="_Toc1319"/>
      <w:bookmarkStart w:id="38" w:name="_Toc75252345"/>
      <w:r>
        <w:rPr>
          <w:rFonts w:cs="宋体" w:hint="eastAsia"/>
          <w:szCs w:val="28"/>
        </w:rPr>
        <w:t>二、资金来源</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5F110CF1" w14:textId="77777777" w:rsidR="00C41B1B" w:rsidRDefault="00521A39">
      <w:pPr>
        <w:spacing w:line="560" w:lineRule="exact"/>
        <w:ind w:right="-119" w:firstLineChars="200" w:firstLine="480"/>
        <w:jc w:val="left"/>
        <w:rPr>
          <w:rFonts w:ascii="方正仿宋_GBK" w:hAnsi="仿宋" w:cs="仿宋"/>
          <w:kern w:val="0"/>
          <w:szCs w:val="28"/>
        </w:rPr>
      </w:pPr>
      <w:r>
        <w:rPr>
          <w:rFonts w:ascii="方正仿宋_GBK" w:hAnsi="仿宋" w:cs="仿宋" w:hint="eastAsia"/>
          <w:kern w:val="0"/>
          <w:szCs w:val="28"/>
        </w:rPr>
        <w:t>资金来源：自筹资金。</w:t>
      </w:r>
    </w:p>
    <w:p w14:paraId="2C2A5EB5" w14:textId="77777777" w:rsidR="00C41B1B" w:rsidRDefault="00521A39">
      <w:pPr>
        <w:pStyle w:val="2"/>
        <w:spacing w:before="156" w:line="560" w:lineRule="exact"/>
        <w:ind w:left="420" w:firstLineChars="0" w:firstLine="0"/>
        <w:rPr>
          <w:rFonts w:cs="宋体"/>
          <w:szCs w:val="28"/>
        </w:rPr>
      </w:pPr>
      <w:bookmarkStart w:id="39" w:name="_Toc26038"/>
      <w:bookmarkStart w:id="40" w:name="_Toc75252346"/>
      <w:bookmarkStart w:id="41" w:name="_Toc25413"/>
      <w:bookmarkStart w:id="42" w:name="_Toc31349"/>
      <w:bookmarkStart w:id="43" w:name="_Toc22134"/>
      <w:bookmarkStart w:id="44" w:name="_Toc16524"/>
      <w:bookmarkStart w:id="45" w:name="_Toc409189610"/>
      <w:bookmarkStart w:id="46" w:name="_Toc48837297"/>
      <w:bookmarkStart w:id="47" w:name="_Toc23551"/>
      <w:bookmarkStart w:id="48" w:name="_Toc31670"/>
      <w:bookmarkStart w:id="49" w:name="_Toc13049"/>
      <w:bookmarkStart w:id="50" w:name="_Toc21671"/>
      <w:bookmarkStart w:id="51" w:name="_Toc22463"/>
      <w:bookmarkStart w:id="52" w:name="_Toc6307"/>
      <w:bookmarkStart w:id="53" w:name="_Toc258"/>
      <w:bookmarkStart w:id="54" w:name="_Toc394390669"/>
      <w:bookmarkStart w:id="55" w:name="_Toc30163"/>
      <w:bookmarkStart w:id="56" w:name="_Toc19995"/>
      <w:r>
        <w:rPr>
          <w:rFonts w:cs="宋体" w:hint="eastAsia"/>
          <w:szCs w:val="28"/>
        </w:rPr>
        <w:t>三、比选资格</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70800178" w14:textId="77777777" w:rsidR="00C41B1B" w:rsidRDefault="00521A39">
      <w:pPr>
        <w:spacing w:line="560" w:lineRule="exact"/>
        <w:ind w:right="-119" w:firstLineChars="200" w:firstLine="480"/>
        <w:jc w:val="left"/>
        <w:rPr>
          <w:rFonts w:ascii="方正仿宋_GBK" w:hAnsi="仿宋" w:cs="仿宋"/>
          <w:kern w:val="0"/>
          <w:szCs w:val="28"/>
        </w:rPr>
      </w:pPr>
      <w:r>
        <w:rPr>
          <w:rFonts w:ascii="方正仿宋_GBK" w:hAnsi="仿宋" w:cs="仿宋" w:hint="eastAsia"/>
          <w:kern w:val="0"/>
          <w:szCs w:val="28"/>
        </w:rPr>
        <w:t>比选承包人是指向发包人提供服务或者货物的法人、其他组织或者自然人。以下简称承</w:t>
      </w:r>
      <w:r>
        <w:rPr>
          <w:rFonts w:ascii="方正仿宋_GBK" w:hAnsi="仿宋" w:cs="仿宋" w:hint="eastAsia"/>
          <w:kern w:val="0"/>
          <w:szCs w:val="28"/>
        </w:rPr>
        <w:lastRenderedPageBreak/>
        <w:t>包人。合格的承包人应首先符合政府采购法第二十二条规定的基本资格条件，同时符合根据该项目特殊要求设置的特定资格条件。</w:t>
      </w:r>
    </w:p>
    <w:p w14:paraId="79C54FE0" w14:textId="77777777" w:rsidR="00C41B1B" w:rsidRDefault="00521A39">
      <w:pPr>
        <w:spacing w:line="560" w:lineRule="exact"/>
        <w:ind w:right="-119" w:firstLineChars="200" w:firstLine="480"/>
        <w:jc w:val="left"/>
        <w:rPr>
          <w:rFonts w:ascii="方正仿宋_GBK" w:hAnsi="仿宋" w:cs="仿宋"/>
          <w:kern w:val="0"/>
          <w:szCs w:val="28"/>
        </w:rPr>
      </w:pPr>
      <w:r>
        <w:rPr>
          <w:rFonts w:ascii="方正仿宋_GBK" w:hAnsi="仿宋" w:cs="仿宋" w:hint="eastAsia"/>
          <w:kern w:val="0"/>
          <w:szCs w:val="28"/>
        </w:rPr>
        <w:t>（一）基本资格条件</w:t>
      </w:r>
    </w:p>
    <w:p w14:paraId="21964B2C" w14:textId="77777777" w:rsidR="00C41B1B" w:rsidRDefault="00521A39">
      <w:pPr>
        <w:spacing w:line="560" w:lineRule="exact"/>
        <w:ind w:right="-119" w:firstLineChars="200" w:firstLine="480"/>
        <w:jc w:val="left"/>
        <w:rPr>
          <w:rFonts w:ascii="方正仿宋_GBK" w:hAnsi="仿宋" w:cs="仿宋"/>
          <w:kern w:val="0"/>
          <w:szCs w:val="28"/>
        </w:rPr>
      </w:pPr>
      <w:r>
        <w:rPr>
          <w:rFonts w:ascii="方正仿宋_GBK" w:hAnsi="仿宋" w:cs="仿宋" w:hint="eastAsia"/>
          <w:kern w:val="0"/>
          <w:szCs w:val="28"/>
        </w:rPr>
        <w:t>1.具有独立承担民事责任的能力；</w:t>
      </w:r>
    </w:p>
    <w:p w14:paraId="1DCEA822" w14:textId="77777777" w:rsidR="00C41B1B" w:rsidRDefault="00521A39">
      <w:pPr>
        <w:spacing w:line="560" w:lineRule="exact"/>
        <w:ind w:right="-119" w:firstLineChars="200" w:firstLine="480"/>
        <w:jc w:val="left"/>
        <w:rPr>
          <w:rFonts w:ascii="方正仿宋_GBK" w:hAnsi="仿宋" w:cs="仿宋"/>
          <w:kern w:val="0"/>
          <w:szCs w:val="28"/>
        </w:rPr>
      </w:pPr>
      <w:r>
        <w:rPr>
          <w:rFonts w:ascii="方正仿宋_GBK" w:hAnsi="仿宋" w:cs="仿宋" w:hint="eastAsia"/>
          <w:kern w:val="0"/>
          <w:szCs w:val="28"/>
        </w:rPr>
        <w:t>2.具有良好的商业信誉和健全的财务会计制度；</w:t>
      </w:r>
    </w:p>
    <w:p w14:paraId="1C14EF54" w14:textId="77777777" w:rsidR="00C41B1B" w:rsidRDefault="00521A39">
      <w:pPr>
        <w:spacing w:line="560" w:lineRule="exact"/>
        <w:ind w:right="-119" w:firstLineChars="200" w:firstLine="480"/>
        <w:jc w:val="left"/>
        <w:rPr>
          <w:rFonts w:ascii="方正仿宋_GBK" w:hAnsi="仿宋" w:cs="仿宋"/>
          <w:kern w:val="0"/>
          <w:szCs w:val="28"/>
        </w:rPr>
      </w:pPr>
      <w:r>
        <w:rPr>
          <w:rFonts w:ascii="方正仿宋_GBK" w:hAnsi="仿宋" w:cs="仿宋" w:hint="eastAsia"/>
          <w:kern w:val="0"/>
          <w:szCs w:val="28"/>
        </w:rPr>
        <w:t>3.具有履行合同所必需的设备和专业技术能力；</w:t>
      </w:r>
    </w:p>
    <w:p w14:paraId="6A2E2E39" w14:textId="77777777" w:rsidR="00C41B1B" w:rsidRDefault="00521A39">
      <w:pPr>
        <w:spacing w:line="560" w:lineRule="exact"/>
        <w:ind w:right="-119" w:firstLineChars="200" w:firstLine="480"/>
        <w:jc w:val="left"/>
        <w:rPr>
          <w:rFonts w:ascii="方正仿宋_GBK" w:hAnsi="仿宋" w:cs="仿宋"/>
          <w:kern w:val="0"/>
          <w:szCs w:val="28"/>
        </w:rPr>
      </w:pPr>
      <w:r>
        <w:rPr>
          <w:rFonts w:ascii="方正仿宋_GBK" w:hAnsi="仿宋" w:cs="仿宋" w:hint="eastAsia"/>
          <w:kern w:val="0"/>
          <w:szCs w:val="28"/>
        </w:rPr>
        <w:t>4.有依法缴纳税收和社会保障资金的良好记录；</w:t>
      </w:r>
    </w:p>
    <w:p w14:paraId="08B03034" w14:textId="77777777" w:rsidR="00C41B1B" w:rsidRDefault="00521A39">
      <w:pPr>
        <w:spacing w:line="560" w:lineRule="exact"/>
        <w:ind w:right="-119" w:firstLineChars="200" w:firstLine="480"/>
        <w:jc w:val="left"/>
        <w:rPr>
          <w:rFonts w:ascii="方正仿宋_GBK" w:hAnsi="仿宋" w:cs="仿宋"/>
          <w:kern w:val="0"/>
          <w:szCs w:val="28"/>
        </w:rPr>
      </w:pPr>
      <w:r>
        <w:rPr>
          <w:rFonts w:ascii="方正仿宋_GBK" w:hAnsi="仿宋" w:cs="仿宋" w:hint="eastAsia"/>
          <w:kern w:val="0"/>
          <w:szCs w:val="28"/>
        </w:rPr>
        <w:t>5.参加政府比选活动前三年内，在经营活动中没有重大违法记录；</w:t>
      </w:r>
    </w:p>
    <w:p w14:paraId="6A35F927" w14:textId="77777777" w:rsidR="00C41B1B" w:rsidRDefault="00521A39">
      <w:pPr>
        <w:spacing w:line="560" w:lineRule="exact"/>
        <w:ind w:right="-119" w:firstLineChars="200" w:firstLine="480"/>
        <w:jc w:val="left"/>
        <w:rPr>
          <w:rFonts w:ascii="方正仿宋_GBK" w:hAnsi="仿宋" w:cs="仿宋"/>
          <w:kern w:val="0"/>
          <w:szCs w:val="28"/>
        </w:rPr>
      </w:pPr>
      <w:r>
        <w:rPr>
          <w:rFonts w:ascii="方正仿宋_GBK" w:hAnsi="仿宋" w:cs="仿宋" w:hint="eastAsia"/>
          <w:kern w:val="0"/>
          <w:szCs w:val="28"/>
        </w:rPr>
        <w:t>6.法律、行政法规规定的其他条件。</w:t>
      </w:r>
    </w:p>
    <w:p w14:paraId="33A44B33" w14:textId="77777777" w:rsidR="00C41B1B" w:rsidRDefault="00521A39">
      <w:pPr>
        <w:spacing w:line="560" w:lineRule="exact"/>
        <w:ind w:right="-119" w:firstLineChars="200" w:firstLine="480"/>
        <w:jc w:val="left"/>
        <w:rPr>
          <w:rFonts w:ascii="方正仿宋_GBK" w:hAnsi="仿宋" w:cs="仿宋"/>
          <w:kern w:val="0"/>
          <w:szCs w:val="28"/>
        </w:rPr>
      </w:pPr>
      <w:r>
        <w:rPr>
          <w:rFonts w:ascii="方正仿宋_GBK" w:hAnsi="仿宋" w:cs="仿宋" w:hint="eastAsia"/>
          <w:kern w:val="0"/>
          <w:szCs w:val="28"/>
        </w:rPr>
        <w:t>（二）特定资格条件</w:t>
      </w:r>
    </w:p>
    <w:p w14:paraId="40E5AAEF" w14:textId="77777777" w:rsidR="00C41B1B" w:rsidRDefault="00521A39">
      <w:pPr>
        <w:spacing w:line="560" w:lineRule="exact"/>
        <w:ind w:right="-119" w:firstLineChars="200" w:firstLine="480"/>
        <w:jc w:val="left"/>
        <w:rPr>
          <w:rFonts w:ascii="方正仿宋_GBK" w:hAnsi="仿宋" w:cs="仿宋"/>
          <w:kern w:val="0"/>
          <w:szCs w:val="28"/>
        </w:rPr>
      </w:pPr>
      <w:r>
        <w:rPr>
          <w:rFonts w:ascii="方正仿宋_GBK" w:hAnsi="仿宋" w:cs="仿宋" w:hint="eastAsia"/>
          <w:kern w:val="0"/>
          <w:szCs w:val="28"/>
        </w:rPr>
        <w:t>1.具备建设行政主管部门颁发的有效的</w:t>
      </w:r>
      <w:r>
        <w:rPr>
          <w:rFonts w:ascii="方正仿宋_GBK" w:hAnsi="仿宋" w:cs="仿宋"/>
          <w:b/>
          <w:bCs/>
          <w:kern w:val="0"/>
          <w:szCs w:val="28"/>
          <w:u w:val="single"/>
        </w:rPr>
        <w:t>建筑工程施工总承包叁级</w:t>
      </w:r>
      <w:r>
        <w:rPr>
          <w:rFonts w:ascii="方正仿宋_GBK" w:hAnsi="仿宋" w:cs="仿宋"/>
          <w:kern w:val="0"/>
          <w:szCs w:val="28"/>
        </w:rPr>
        <w:t>及以上资质。（须提供有效的资质证书复印件并加盖</w:t>
      </w:r>
      <w:r>
        <w:rPr>
          <w:rFonts w:ascii="方正仿宋_GBK" w:hAnsi="仿宋" w:cs="仿宋" w:hint="eastAsia"/>
          <w:kern w:val="0"/>
          <w:szCs w:val="28"/>
        </w:rPr>
        <w:t>承包人单位</w:t>
      </w:r>
      <w:r>
        <w:rPr>
          <w:rFonts w:ascii="方正仿宋_GBK" w:hAnsi="仿宋" w:cs="仿宋"/>
          <w:kern w:val="0"/>
          <w:szCs w:val="28"/>
        </w:rPr>
        <w:t>公章）</w:t>
      </w:r>
    </w:p>
    <w:p w14:paraId="45DB70A2" w14:textId="77777777" w:rsidR="00C41B1B" w:rsidRDefault="00521A39">
      <w:pPr>
        <w:spacing w:line="560" w:lineRule="exact"/>
        <w:ind w:right="-119" w:firstLineChars="200" w:firstLine="480"/>
        <w:jc w:val="left"/>
        <w:rPr>
          <w:rFonts w:ascii="方正仿宋_GBK" w:hAnsi="仿宋" w:cs="仿宋"/>
          <w:kern w:val="0"/>
          <w:szCs w:val="28"/>
        </w:rPr>
      </w:pPr>
      <w:r>
        <w:rPr>
          <w:rFonts w:ascii="方正仿宋_GBK" w:hAnsi="仿宋" w:cs="仿宋" w:hint="eastAsia"/>
          <w:kern w:val="0"/>
          <w:szCs w:val="28"/>
        </w:rPr>
        <w:t>2.具备建设行政主管部门颁发的有效的安全生产许可证。企业主要负责人、拟担任该项目项目经理具备相应的由建设行政主管部门颁发的有效的安全生产考核合格证书。</w:t>
      </w:r>
    </w:p>
    <w:p w14:paraId="0E7CE094" w14:textId="77777777" w:rsidR="00C41B1B" w:rsidRDefault="00521A39">
      <w:pPr>
        <w:spacing w:line="560" w:lineRule="exact"/>
        <w:ind w:right="-119" w:firstLineChars="200" w:firstLine="480"/>
        <w:jc w:val="left"/>
        <w:rPr>
          <w:rFonts w:ascii="方正仿宋_GBK" w:hAnsi="仿宋" w:cs="仿宋"/>
          <w:kern w:val="0"/>
          <w:szCs w:val="28"/>
        </w:rPr>
      </w:pPr>
      <w:r>
        <w:rPr>
          <w:rFonts w:ascii="方正仿宋_GBK" w:hAnsi="仿宋" w:cs="仿宋" w:hint="eastAsia"/>
          <w:kern w:val="0"/>
          <w:szCs w:val="28"/>
        </w:rPr>
        <w:t>（承包人须在响应文件提供有效的安全生产许可证及安全生产考核合格证书复印件</w:t>
      </w:r>
      <w:r>
        <w:rPr>
          <w:rFonts w:ascii="方正仿宋_GBK" w:hAnsi="仿宋" w:cs="仿宋"/>
          <w:kern w:val="0"/>
          <w:szCs w:val="28"/>
        </w:rPr>
        <w:t>并加盖</w:t>
      </w:r>
      <w:r>
        <w:rPr>
          <w:rFonts w:ascii="方正仿宋_GBK" w:hAnsi="仿宋" w:cs="仿宋" w:hint="eastAsia"/>
          <w:kern w:val="0"/>
          <w:szCs w:val="28"/>
        </w:rPr>
        <w:t>承包人单位</w:t>
      </w:r>
      <w:r>
        <w:rPr>
          <w:rFonts w:ascii="方正仿宋_GBK" w:hAnsi="仿宋" w:cs="仿宋"/>
          <w:kern w:val="0"/>
          <w:szCs w:val="28"/>
        </w:rPr>
        <w:t>公章</w:t>
      </w:r>
      <w:r>
        <w:rPr>
          <w:rFonts w:ascii="方正仿宋_GBK" w:hAnsi="仿宋" w:cs="仿宋" w:hint="eastAsia"/>
          <w:kern w:val="0"/>
          <w:szCs w:val="28"/>
        </w:rPr>
        <w:t>。）</w:t>
      </w:r>
    </w:p>
    <w:p w14:paraId="67C04C8E" w14:textId="77777777" w:rsidR="00C41B1B" w:rsidRDefault="00521A39">
      <w:pPr>
        <w:pStyle w:val="2"/>
        <w:spacing w:before="156" w:line="560" w:lineRule="exact"/>
        <w:ind w:left="420" w:firstLineChars="0" w:firstLine="0"/>
        <w:rPr>
          <w:rFonts w:cs="宋体"/>
          <w:szCs w:val="28"/>
        </w:rPr>
      </w:pPr>
      <w:bookmarkStart w:id="57" w:name="_Toc7718"/>
      <w:bookmarkStart w:id="58" w:name="_Toc7370"/>
      <w:bookmarkStart w:id="59" w:name="_Toc19479"/>
      <w:bookmarkStart w:id="60" w:name="_Toc409189611"/>
      <w:bookmarkStart w:id="61" w:name="_Toc48837298"/>
      <w:bookmarkStart w:id="62" w:name="_Toc6106"/>
      <w:bookmarkStart w:id="63" w:name="_Toc22648"/>
      <w:bookmarkStart w:id="64" w:name="_Toc9628"/>
      <w:bookmarkStart w:id="65" w:name="_Toc3161"/>
      <w:bookmarkStart w:id="66" w:name="_Toc23925"/>
      <w:bookmarkStart w:id="67" w:name="_Toc28624"/>
      <w:bookmarkStart w:id="68" w:name="_Toc3317"/>
      <w:bookmarkStart w:id="69" w:name="_Toc9364"/>
      <w:bookmarkStart w:id="70" w:name="_Toc26381"/>
      <w:bookmarkStart w:id="71" w:name="_Toc28826"/>
      <w:bookmarkStart w:id="72" w:name="_Toc75252347"/>
      <w:bookmarkStart w:id="73" w:name="_Toc7978"/>
      <w:r>
        <w:rPr>
          <w:rFonts w:cs="宋体" w:hint="eastAsia"/>
          <w:szCs w:val="28"/>
        </w:rPr>
        <w:t>四、比选有关说明</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5745C5AA" w14:textId="14CBCFD9" w:rsidR="00C41B1B" w:rsidRDefault="00521A39">
      <w:pPr>
        <w:spacing w:line="560" w:lineRule="exact"/>
        <w:ind w:right="-119" w:firstLineChars="200" w:firstLine="480"/>
        <w:jc w:val="left"/>
        <w:rPr>
          <w:rFonts w:ascii="方正仿宋_GBK" w:hAnsi="仿宋" w:cs="仿宋"/>
          <w:kern w:val="0"/>
          <w:szCs w:val="28"/>
        </w:rPr>
      </w:pPr>
      <w:bookmarkStart w:id="74" w:name="_Toc495592636"/>
      <w:r>
        <w:rPr>
          <w:rFonts w:ascii="方正仿宋_GBK" w:hAnsi="仿宋" w:cs="仿宋" w:hint="eastAsia"/>
          <w:kern w:val="0"/>
          <w:szCs w:val="28"/>
        </w:rPr>
        <w:t>（一）响应文件递交时间：2023年</w:t>
      </w:r>
      <w:r w:rsidR="0068661F">
        <w:rPr>
          <w:rFonts w:ascii="方正仿宋_GBK" w:hAnsi="仿宋" w:cs="仿宋"/>
          <w:kern w:val="0"/>
          <w:szCs w:val="28"/>
        </w:rPr>
        <w:t>12</w:t>
      </w:r>
      <w:r>
        <w:rPr>
          <w:rFonts w:ascii="方正仿宋_GBK" w:hAnsi="仿宋" w:cs="仿宋" w:hint="eastAsia"/>
          <w:kern w:val="0"/>
          <w:szCs w:val="28"/>
        </w:rPr>
        <w:t>月</w:t>
      </w:r>
      <w:r w:rsidR="0068661F">
        <w:rPr>
          <w:rFonts w:ascii="方正仿宋_GBK" w:hAnsi="仿宋" w:cs="仿宋"/>
          <w:kern w:val="0"/>
          <w:szCs w:val="28"/>
        </w:rPr>
        <w:t>11</w:t>
      </w:r>
      <w:r>
        <w:rPr>
          <w:rFonts w:ascii="方正仿宋_GBK" w:hAnsi="仿宋" w:cs="仿宋" w:hint="eastAsia"/>
          <w:kern w:val="0"/>
          <w:szCs w:val="28"/>
        </w:rPr>
        <w:t>日</w:t>
      </w:r>
      <w:r w:rsidR="0068661F">
        <w:rPr>
          <w:rFonts w:ascii="方正仿宋_GBK" w:hAnsi="仿宋" w:cs="仿宋"/>
          <w:kern w:val="0"/>
          <w:szCs w:val="28"/>
        </w:rPr>
        <w:t>10</w:t>
      </w:r>
      <w:r>
        <w:rPr>
          <w:rFonts w:ascii="方正仿宋_GBK" w:hAnsi="仿宋" w:cs="仿宋" w:hint="eastAsia"/>
          <w:kern w:val="0"/>
          <w:szCs w:val="28"/>
        </w:rPr>
        <w:t>时，承包人到达重庆市巴南区储备粮有限公司（巴南区渝南大道200号12-1），向工作人员递交纸质响应文件。</w:t>
      </w:r>
    </w:p>
    <w:p w14:paraId="2ABD020C" w14:textId="77777777" w:rsidR="00C41B1B" w:rsidRDefault="00521A39">
      <w:pPr>
        <w:spacing w:line="560" w:lineRule="exact"/>
        <w:ind w:right="-119" w:firstLineChars="200" w:firstLine="480"/>
        <w:jc w:val="left"/>
        <w:rPr>
          <w:rFonts w:ascii="方正仿宋_GBK" w:hAnsi="仿宋" w:cs="仿宋"/>
          <w:kern w:val="0"/>
          <w:szCs w:val="28"/>
        </w:rPr>
      </w:pPr>
      <w:r>
        <w:rPr>
          <w:rFonts w:ascii="方正仿宋_GBK" w:hAnsi="仿宋" w:cs="仿宋" w:hint="eastAsia"/>
          <w:kern w:val="0"/>
          <w:szCs w:val="28"/>
        </w:rPr>
        <w:t>（二）比选地点：重庆市巴南区储备粮有限公司会议室（巴南区渝南大道200号12-1）。</w:t>
      </w:r>
    </w:p>
    <w:p w14:paraId="3004406E" w14:textId="77777777" w:rsidR="00C41B1B" w:rsidRDefault="00521A39">
      <w:pPr>
        <w:spacing w:line="560" w:lineRule="exact"/>
        <w:ind w:right="-119" w:firstLineChars="200" w:firstLine="480"/>
        <w:jc w:val="left"/>
        <w:rPr>
          <w:rFonts w:ascii="方正仿宋_GBK" w:hAnsi="仿宋" w:cs="仿宋"/>
          <w:kern w:val="0"/>
          <w:szCs w:val="28"/>
        </w:rPr>
      </w:pPr>
      <w:r>
        <w:rPr>
          <w:rFonts w:ascii="方正仿宋_GBK" w:hAnsi="仿宋" w:cs="仿宋" w:hint="eastAsia"/>
          <w:kern w:val="0"/>
          <w:szCs w:val="28"/>
        </w:rPr>
        <w:t>（三）承包人须按时递交响应文件，其比选才被接受</w:t>
      </w:r>
      <w:bookmarkEnd w:id="74"/>
      <w:r>
        <w:rPr>
          <w:rFonts w:ascii="方正仿宋_GBK" w:hAnsi="仿宋" w:cs="仿宋" w:hint="eastAsia"/>
          <w:kern w:val="0"/>
          <w:szCs w:val="28"/>
        </w:rPr>
        <w:t>。</w:t>
      </w:r>
    </w:p>
    <w:p w14:paraId="2E288D09" w14:textId="77777777" w:rsidR="00C41B1B" w:rsidRDefault="00521A39">
      <w:pPr>
        <w:pStyle w:val="2"/>
        <w:spacing w:before="156" w:line="560" w:lineRule="exact"/>
        <w:ind w:left="420" w:firstLineChars="0" w:firstLine="0"/>
        <w:rPr>
          <w:rFonts w:cs="宋体"/>
          <w:szCs w:val="28"/>
        </w:rPr>
      </w:pPr>
      <w:bookmarkStart w:id="75" w:name="_Toc13392"/>
      <w:bookmarkStart w:id="76" w:name="_Toc6190"/>
      <w:bookmarkStart w:id="77" w:name="_Toc7162"/>
      <w:bookmarkStart w:id="78" w:name="_Toc23216"/>
      <w:bookmarkStart w:id="79" w:name="_Toc48837300"/>
      <w:bookmarkStart w:id="80" w:name="_Toc9050"/>
      <w:bookmarkStart w:id="81" w:name="_Toc4707"/>
      <w:bookmarkStart w:id="82" w:name="_Toc13480"/>
      <w:bookmarkStart w:id="83" w:name="_Toc28126"/>
      <w:bookmarkStart w:id="84" w:name="_Toc21143"/>
      <w:bookmarkStart w:id="85" w:name="_Toc75252350"/>
      <w:bookmarkStart w:id="86" w:name="_Toc12036"/>
      <w:bookmarkStart w:id="87" w:name="_Toc13173"/>
      <w:bookmarkStart w:id="88" w:name="_Toc32044"/>
      <w:bookmarkStart w:id="89" w:name="_Toc1558"/>
      <w:bookmarkStart w:id="90" w:name="_Toc7014"/>
      <w:bookmarkStart w:id="91" w:name="_Toc409189614"/>
      <w:r>
        <w:rPr>
          <w:rFonts w:cs="宋体" w:hint="eastAsia"/>
          <w:szCs w:val="28"/>
        </w:rPr>
        <w:t>五、其它有关规定</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64B75A46" w14:textId="77777777" w:rsidR="00C41B1B" w:rsidRDefault="00521A39">
      <w:pPr>
        <w:spacing w:line="560" w:lineRule="exact"/>
        <w:ind w:right="-119" w:firstLineChars="200" w:firstLine="480"/>
        <w:jc w:val="left"/>
        <w:rPr>
          <w:rFonts w:ascii="方正仿宋_GBK" w:hAnsi="仿宋" w:cs="仿宋"/>
          <w:kern w:val="0"/>
          <w:szCs w:val="28"/>
        </w:rPr>
      </w:pPr>
      <w:r>
        <w:rPr>
          <w:rFonts w:ascii="方正仿宋_GBK" w:hAnsi="仿宋" w:cs="仿宋" w:hint="eastAsia"/>
          <w:kern w:val="0"/>
          <w:szCs w:val="28"/>
        </w:rPr>
        <w:t>（一）单位负责人为同一人或者存在直接控股、管理关系的不同承包人，不得参加同一合同项（分包）下的发包活动，否则均为无效比选。</w:t>
      </w:r>
    </w:p>
    <w:p w14:paraId="690F1E9F" w14:textId="77777777" w:rsidR="00C41B1B" w:rsidRDefault="00521A39">
      <w:pPr>
        <w:spacing w:line="560" w:lineRule="exact"/>
        <w:ind w:right="-119" w:firstLineChars="200" w:firstLine="480"/>
        <w:jc w:val="left"/>
        <w:rPr>
          <w:rFonts w:ascii="方正仿宋_GBK" w:hAnsi="仿宋" w:cs="仿宋"/>
          <w:kern w:val="0"/>
          <w:szCs w:val="28"/>
        </w:rPr>
      </w:pPr>
      <w:r>
        <w:rPr>
          <w:rFonts w:ascii="方正仿宋_GBK" w:hAnsi="仿宋" w:cs="仿宋" w:hint="eastAsia"/>
          <w:kern w:val="0"/>
          <w:szCs w:val="28"/>
        </w:rPr>
        <w:t>（二）为发包项目提供整体设计、规范编制或者项目管理、监理、检测等服务的承包人，</w:t>
      </w:r>
      <w:r>
        <w:rPr>
          <w:rFonts w:ascii="方正仿宋_GBK" w:hAnsi="仿宋" w:cs="仿宋" w:hint="eastAsia"/>
          <w:kern w:val="0"/>
          <w:szCs w:val="28"/>
        </w:rPr>
        <w:lastRenderedPageBreak/>
        <w:t>不得再参加该发包项目的其他发包活动。</w:t>
      </w:r>
    </w:p>
    <w:p w14:paraId="0416A8E2" w14:textId="77777777" w:rsidR="00C41B1B" w:rsidRDefault="00521A39">
      <w:pPr>
        <w:spacing w:line="560" w:lineRule="exact"/>
        <w:ind w:right="-119" w:firstLineChars="200" w:firstLine="480"/>
        <w:jc w:val="left"/>
        <w:rPr>
          <w:rFonts w:ascii="方正仿宋_GBK" w:hAnsi="仿宋" w:cs="仿宋"/>
          <w:kern w:val="0"/>
          <w:szCs w:val="28"/>
        </w:rPr>
      </w:pPr>
      <w:r>
        <w:rPr>
          <w:rFonts w:ascii="方正仿宋_GBK" w:hAnsi="仿宋" w:cs="仿宋" w:hint="eastAsia"/>
          <w:kern w:val="0"/>
          <w:szCs w:val="28"/>
        </w:rPr>
        <w:t>（三）本项目在响应文件提交截止时间前发布的竞争性比选文件及补遗文件（如果有）一律由发包人通过邮箱向拟邀请的承包人发送，无论承包人接受与否，均视同承包人已知晓本项目竞争性比选文件、补遗文件（如果有）的内容。</w:t>
      </w:r>
    </w:p>
    <w:p w14:paraId="7459A7E3" w14:textId="77777777" w:rsidR="00C41B1B" w:rsidRDefault="00521A39">
      <w:pPr>
        <w:spacing w:line="560" w:lineRule="exact"/>
        <w:ind w:right="-119" w:firstLineChars="200" w:firstLine="480"/>
        <w:jc w:val="left"/>
        <w:rPr>
          <w:rFonts w:ascii="方正仿宋_GBK" w:hAnsi="仿宋" w:cs="仿宋"/>
          <w:kern w:val="0"/>
          <w:szCs w:val="28"/>
        </w:rPr>
      </w:pPr>
      <w:r>
        <w:rPr>
          <w:rFonts w:ascii="方正仿宋_GBK" w:hAnsi="仿宋" w:cs="仿宋" w:hint="eastAsia"/>
          <w:kern w:val="0"/>
          <w:szCs w:val="28"/>
        </w:rPr>
        <w:t>（四）超过响应文件截止时间递交的响应文件，恕不接收。</w:t>
      </w:r>
    </w:p>
    <w:p w14:paraId="2E8A9BBD" w14:textId="77777777" w:rsidR="00C41B1B" w:rsidRDefault="00521A39">
      <w:pPr>
        <w:spacing w:line="560" w:lineRule="exact"/>
        <w:ind w:right="-119" w:firstLineChars="200" w:firstLine="480"/>
        <w:jc w:val="left"/>
        <w:rPr>
          <w:rFonts w:ascii="方正仿宋_GBK" w:hAnsi="仿宋" w:cs="仿宋"/>
          <w:kern w:val="0"/>
          <w:szCs w:val="28"/>
        </w:rPr>
      </w:pPr>
      <w:r>
        <w:rPr>
          <w:rFonts w:ascii="方正仿宋_GBK" w:hAnsi="仿宋" w:cs="仿宋" w:hint="eastAsia"/>
          <w:kern w:val="0"/>
          <w:szCs w:val="28"/>
        </w:rPr>
        <w:t>（五）比选费用：无论比选结果如何，承包人参与本项目比选的所有费用均应由承包人自行承担。</w:t>
      </w:r>
    </w:p>
    <w:p w14:paraId="16856745" w14:textId="77777777" w:rsidR="00C41B1B" w:rsidRDefault="00521A39">
      <w:pPr>
        <w:spacing w:line="560" w:lineRule="exact"/>
        <w:ind w:right="-119" w:firstLineChars="200" w:firstLine="480"/>
        <w:jc w:val="left"/>
        <w:rPr>
          <w:rFonts w:ascii="方正仿宋_GBK" w:hAnsi="仿宋" w:cs="仿宋"/>
          <w:kern w:val="0"/>
          <w:szCs w:val="28"/>
        </w:rPr>
      </w:pPr>
      <w:r>
        <w:rPr>
          <w:rFonts w:ascii="方正仿宋_GBK" w:hAnsi="仿宋" w:cs="仿宋" w:hint="eastAsia"/>
          <w:kern w:val="0"/>
          <w:szCs w:val="28"/>
        </w:rPr>
        <w:t>（六）本项目不接受联合体参与投标。</w:t>
      </w:r>
    </w:p>
    <w:p w14:paraId="16D79218" w14:textId="77777777" w:rsidR="00C41B1B" w:rsidRDefault="00521A39">
      <w:pPr>
        <w:spacing w:line="560" w:lineRule="exact"/>
        <w:ind w:right="-119" w:firstLineChars="200" w:firstLine="480"/>
        <w:jc w:val="left"/>
        <w:rPr>
          <w:rFonts w:ascii="方正仿宋_GBK" w:hAnsi="仿宋" w:cs="仿宋"/>
          <w:kern w:val="0"/>
          <w:szCs w:val="28"/>
        </w:rPr>
      </w:pPr>
      <w:r>
        <w:rPr>
          <w:rFonts w:ascii="方正仿宋_GBK" w:hAnsi="仿宋" w:cs="仿宋" w:hint="eastAsia"/>
          <w:kern w:val="0"/>
          <w:szCs w:val="28"/>
        </w:rPr>
        <w:t>（七）本项目严禁围标串标、转包和违法分包。</w:t>
      </w:r>
    </w:p>
    <w:p w14:paraId="670C55E5" w14:textId="77777777" w:rsidR="00C41B1B" w:rsidRDefault="00521A39">
      <w:pPr>
        <w:pStyle w:val="2"/>
        <w:spacing w:before="156" w:line="560" w:lineRule="exact"/>
        <w:ind w:left="420" w:firstLineChars="0" w:firstLine="0"/>
        <w:rPr>
          <w:rFonts w:cs="宋体"/>
          <w:szCs w:val="28"/>
        </w:rPr>
      </w:pPr>
      <w:bookmarkStart w:id="92" w:name="_Toc16081"/>
      <w:bookmarkStart w:id="93" w:name="_Toc18960"/>
      <w:bookmarkStart w:id="94" w:name="_Toc15623"/>
      <w:bookmarkStart w:id="95" w:name="_Toc30465"/>
      <w:bookmarkStart w:id="96" w:name="_Toc31253"/>
      <w:bookmarkStart w:id="97" w:name="_Toc12603"/>
      <w:bookmarkStart w:id="98" w:name="_Toc27349"/>
      <w:bookmarkStart w:id="99" w:name="_Toc22193"/>
      <w:bookmarkStart w:id="100" w:name="_Toc5673"/>
      <w:bookmarkStart w:id="101" w:name="_Toc1985"/>
      <w:bookmarkStart w:id="102" w:name="_Toc75252351"/>
      <w:bookmarkStart w:id="103" w:name="_Toc6822"/>
      <w:bookmarkStart w:id="104" w:name="_Toc29353"/>
      <w:bookmarkStart w:id="105" w:name="_Toc30472"/>
      <w:bookmarkStart w:id="106" w:name="_Toc12314"/>
      <w:bookmarkStart w:id="107" w:name="_Toc48837301"/>
      <w:r>
        <w:rPr>
          <w:rFonts w:cs="宋体" w:hint="eastAsia"/>
          <w:szCs w:val="28"/>
        </w:rPr>
        <w:t>六、联系方式</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5F480E5A" w14:textId="77777777" w:rsidR="00C41B1B" w:rsidRDefault="00521A39">
      <w:pPr>
        <w:spacing w:line="560" w:lineRule="exact"/>
        <w:ind w:right="-119" w:firstLineChars="200" w:firstLine="480"/>
        <w:jc w:val="left"/>
        <w:rPr>
          <w:rFonts w:ascii="方正仿宋_GBK" w:hAnsi="仿宋" w:cs="仿宋"/>
          <w:kern w:val="0"/>
          <w:szCs w:val="28"/>
        </w:rPr>
      </w:pPr>
      <w:r>
        <w:rPr>
          <w:rFonts w:ascii="方正仿宋_GBK" w:hAnsi="仿宋" w:cs="仿宋" w:hint="eastAsia"/>
          <w:kern w:val="0"/>
          <w:szCs w:val="28"/>
        </w:rPr>
        <w:t>发包人：重庆市巴南区储备粮有限公司</w:t>
      </w:r>
    </w:p>
    <w:p w14:paraId="6A5B7C91" w14:textId="77777777" w:rsidR="00C41B1B" w:rsidRDefault="00521A39">
      <w:pPr>
        <w:spacing w:line="560" w:lineRule="exact"/>
        <w:ind w:right="-119" w:firstLineChars="200" w:firstLine="480"/>
        <w:jc w:val="left"/>
        <w:rPr>
          <w:rFonts w:ascii="方正仿宋_GBK" w:hAnsi="仿宋" w:cs="仿宋"/>
          <w:kern w:val="0"/>
          <w:szCs w:val="28"/>
        </w:rPr>
      </w:pPr>
      <w:r>
        <w:rPr>
          <w:rFonts w:ascii="方正仿宋_GBK" w:hAnsi="仿宋" w:cs="仿宋" w:hint="eastAsia"/>
          <w:kern w:val="0"/>
          <w:szCs w:val="28"/>
        </w:rPr>
        <w:t>联系人：江女士</w:t>
      </w:r>
    </w:p>
    <w:p w14:paraId="52C6B9C4" w14:textId="77777777" w:rsidR="00C41B1B" w:rsidRDefault="00521A39">
      <w:pPr>
        <w:spacing w:line="560" w:lineRule="exact"/>
        <w:ind w:right="-119" w:firstLineChars="200" w:firstLine="480"/>
        <w:jc w:val="left"/>
        <w:rPr>
          <w:rFonts w:ascii="方正仿宋_GBK" w:hAnsi="仿宋" w:cs="仿宋"/>
          <w:kern w:val="0"/>
          <w:szCs w:val="28"/>
        </w:rPr>
      </w:pPr>
      <w:r>
        <w:rPr>
          <w:rFonts w:ascii="方正仿宋_GBK" w:hAnsi="仿宋" w:cs="仿宋" w:hint="eastAsia"/>
          <w:kern w:val="0"/>
          <w:szCs w:val="28"/>
        </w:rPr>
        <w:t>电  话：66221139</w:t>
      </w:r>
    </w:p>
    <w:p w14:paraId="2CD16E0B" w14:textId="77777777" w:rsidR="00C41B1B" w:rsidRDefault="00521A39">
      <w:pPr>
        <w:spacing w:line="560" w:lineRule="exact"/>
        <w:ind w:right="-119" w:firstLineChars="200" w:firstLine="480"/>
        <w:jc w:val="left"/>
        <w:rPr>
          <w:rFonts w:ascii="方正仿宋_GBK" w:hAnsi="仿宋" w:cs="仿宋"/>
          <w:kern w:val="0"/>
          <w:szCs w:val="28"/>
        </w:rPr>
      </w:pPr>
      <w:r>
        <w:rPr>
          <w:rFonts w:ascii="方正仿宋_GBK" w:hAnsi="仿宋" w:cs="仿宋" w:hint="eastAsia"/>
          <w:kern w:val="0"/>
          <w:szCs w:val="28"/>
        </w:rPr>
        <w:t>地  址：</w:t>
      </w:r>
      <w:bookmarkStart w:id="108" w:name="_Toc102227313"/>
      <w:r>
        <w:rPr>
          <w:rFonts w:ascii="方正仿宋_GBK" w:hAnsi="仿宋" w:cs="仿宋" w:hint="eastAsia"/>
          <w:kern w:val="0"/>
          <w:szCs w:val="28"/>
        </w:rPr>
        <w:t>重庆市巴南区龙洲湾渝南大道200号12-1</w:t>
      </w:r>
    </w:p>
    <w:p w14:paraId="79776DAA" w14:textId="77777777" w:rsidR="00C41B1B" w:rsidRDefault="00521A39">
      <w:pPr>
        <w:pStyle w:val="1"/>
        <w:tabs>
          <w:tab w:val="clear" w:pos="3360"/>
        </w:tabs>
        <w:spacing w:before="120" w:after="120" w:line="560" w:lineRule="exact"/>
      </w:pPr>
      <w:bookmarkStart w:id="109" w:name="_Toc20171"/>
      <w:bookmarkStart w:id="110" w:name="_Toc75252352"/>
      <w:bookmarkEnd w:id="108"/>
      <w:r>
        <w:rPr>
          <w:rFonts w:ascii="方正小标宋_GBK" w:eastAsia="方正小标宋_GBK" w:hint="eastAsia"/>
        </w:rPr>
        <w:t>第二篇项目服务要求</w:t>
      </w:r>
      <w:bookmarkEnd w:id="109"/>
      <w:bookmarkEnd w:id="110"/>
    </w:p>
    <w:p w14:paraId="75B71282" w14:textId="77777777" w:rsidR="00C41B1B" w:rsidRDefault="00521A39">
      <w:pPr>
        <w:pStyle w:val="2"/>
        <w:numPr>
          <w:ilvl w:val="0"/>
          <w:numId w:val="1"/>
        </w:numPr>
        <w:spacing w:line="560" w:lineRule="exact"/>
        <w:ind w:firstLineChars="0"/>
        <w:rPr>
          <w:szCs w:val="22"/>
        </w:rPr>
      </w:pPr>
      <w:bookmarkStart w:id="111" w:name="_Toc340223142"/>
      <w:bookmarkStart w:id="112" w:name="_Toc75252353"/>
      <w:r>
        <w:rPr>
          <w:rFonts w:hint="eastAsia"/>
          <w:szCs w:val="22"/>
        </w:rPr>
        <w:t>项目内容</w:t>
      </w:r>
      <w:bookmarkEnd w:id="111"/>
      <w:bookmarkEnd w:id="112"/>
    </w:p>
    <w:p w14:paraId="0B4DF9E5" w14:textId="77777777" w:rsidR="00C41B1B" w:rsidRDefault="00521A39">
      <w:pPr>
        <w:pStyle w:val="2"/>
        <w:spacing w:before="196" w:line="560" w:lineRule="exact"/>
        <w:ind w:firstLine="480"/>
        <w:rPr>
          <w:rFonts w:ascii="方正仿宋_GBK" w:hAnsi="仿宋" w:cs="仿宋"/>
          <w:b w:val="0"/>
          <w:sz w:val="24"/>
          <w:szCs w:val="28"/>
        </w:rPr>
      </w:pPr>
      <w:bookmarkStart w:id="113" w:name="_Toc75252354"/>
      <w:r>
        <w:rPr>
          <w:rFonts w:ascii="方正仿宋_GBK" w:hAnsi="仿宋" w:cs="仿宋" w:hint="eastAsia"/>
          <w:b w:val="0"/>
          <w:sz w:val="24"/>
          <w:szCs w:val="28"/>
        </w:rPr>
        <w:t>重庆市巴南区储备粮有限公司</w:t>
      </w:r>
      <w:r>
        <w:rPr>
          <w:rFonts w:ascii="方正仿宋_GBK" w:hAnsi="仿宋" w:cs="仿宋" w:hint="eastAsia"/>
          <w:bCs/>
          <w:sz w:val="24"/>
          <w:szCs w:val="28"/>
        </w:rPr>
        <w:t>2024年度至2025年</w:t>
      </w:r>
      <w:r>
        <w:rPr>
          <w:rFonts w:ascii="方正仿宋_GBK" w:hAnsi="仿宋" w:cs="仿宋" w:hint="eastAsia"/>
          <w:b w:val="0"/>
          <w:sz w:val="24"/>
          <w:szCs w:val="28"/>
        </w:rPr>
        <w:t>度零星房屋的维修、维护、装饰装修或改造工程，主要包括房屋建筑、附属设施的装饰装修、维修改造和与其配套的线路、管道、防水、拆除等。</w:t>
      </w:r>
    </w:p>
    <w:p w14:paraId="497872A0" w14:textId="77777777" w:rsidR="00C41B1B" w:rsidRDefault="00521A39">
      <w:pPr>
        <w:pStyle w:val="2"/>
        <w:spacing w:before="196" w:line="560" w:lineRule="exact"/>
        <w:ind w:firstLine="480"/>
        <w:rPr>
          <w:rFonts w:ascii="方正仿宋_GBK" w:hAnsi="仿宋" w:cs="仿宋"/>
          <w:b w:val="0"/>
          <w:sz w:val="24"/>
          <w:szCs w:val="28"/>
        </w:rPr>
      </w:pPr>
      <w:r>
        <w:rPr>
          <w:rFonts w:ascii="方正仿宋_GBK" w:hAnsi="仿宋" w:cs="仿宋" w:hint="eastAsia"/>
          <w:b w:val="0"/>
          <w:sz w:val="24"/>
          <w:szCs w:val="28"/>
        </w:rPr>
        <w:t>实施流程</w:t>
      </w:r>
      <w:bookmarkEnd w:id="113"/>
      <w:r>
        <w:rPr>
          <w:rFonts w:ascii="方正仿宋_GBK" w:hAnsi="仿宋" w:cs="仿宋" w:hint="eastAsia"/>
          <w:b w:val="0"/>
          <w:sz w:val="24"/>
          <w:szCs w:val="28"/>
        </w:rPr>
        <w:t>：</w:t>
      </w:r>
    </w:p>
    <w:p w14:paraId="2CD232F3" w14:textId="77777777" w:rsidR="00C41B1B" w:rsidRDefault="00521A39">
      <w:pPr>
        <w:spacing w:line="560" w:lineRule="exact"/>
        <w:ind w:firstLineChars="200" w:firstLine="480"/>
      </w:pPr>
      <w:r>
        <w:rPr>
          <w:rFonts w:ascii="方正仿宋_GBK" w:hAnsi="仿宋" w:cs="仿宋" w:hint="eastAsia"/>
          <w:kern w:val="0"/>
          <w:szCs w:val="28"/>
        </w:rPr>
        <w:t>1.本项目将通过竞争性比选的方式</w:t>
      </w:r>
      <w:r>
        <w:rPr>
          <w:rFonts w:ascii="方正仿宋_GBK" w:hAnsi="仿宋" w:cs="仿宋" w:hint="eastAsia"/>
          <w:b/>
          <w:bCs/>
          <w:kern w:val="0"/>
          <w:szCs w:val="28"/>
        </w:rPr>
        <w:t>确定1家承包人</w:t>
      </w:r>
      <w:r>
        <w:rPr>
          <w:rFonts w:ascii="方正仿宋_GBK" w:hAnsi="仿宋" w:cs="仿宋" w:hint="eastAsia"/>
          <w:kern w:val="0"/>
          <w:szCs w:val="28"/>
        </w:rPr>
        <w:t>，为发包人提供为期</w:t>
      </w:r>
      <w:r>
        <w:rPr>
          <w:rFonts w:ascii="方正仿宋_GBK" w:hAnsi="仿宋" w:cs="仿宋" w:hint="eastAsia"/>
          <w:b/>
          <w:bCs/>
          <w:kern w:val="0"/>
          <w:szCs w:val="28"/>
        </w:rPr>
        <w:t>两年</w:t>
      </w:r>
      <w:r>
        <w:rPr>
          <w:rFonts w:ascii="方正仿宋_GBK" w:hAnsi="仿宋" w:cs="仿宋" w:hint="eastAsia"/>
          <w:kern w:val="0"/>
          <w:szCs w:val="28"/>
        </w:rPr>
        <w:t>的零星维修改造（常规和紧急抢修）服务，在服务期限内，发包人如有服务需求，将向中标人发出通知，中标人应在规定的时间内进行响应并实施服务。</w:t>
      </w:r>
    </w:p>
    <w:p w14:paraId="16F9716B" w14:textId="77777777" w:rsidR="00C41B1B" w:rsidRDefault="00521A39">
      <w:pPr>
        <w:spacing w:line="560" w:lineRule="exact"/>
        <w:ind w:right="-119" w:firstLineChars="200" w:firstLine="480"/>
        <w:jc w:val="left"/>
        <w:rPr>
          <w:rFonts w:ascii="方正仿宋_GBK" w:hAnsi="仿宋" w:cs="仿宋"/>
          <w:kern w:val="0"/>
          <w:szCs w:val="28"/>
        </w:rPr>
      </w:pPr>
      <w:r>
        <w:rPr>
          <w:rFonts w:ascii="方正仿宋_GBK" w:hAnsi="仿宋" w:cs="仿宋" w:hint="eastAsia"/>
          <w:kern w:val="0"/>
          <w:szCs w:val="28"/>
        </w:rPr>
        <w:t>2</w:t>
      </w:r>
      <w:bookmarkStart w:id="114" w:name="_Toc23825"/>
      <w:r>
        <w:rPr>
          <w:rFonts w:ascii="方正仿宋_GBK" w:hAnsi="仿宋" w:cs="仿宋" w:hint="eastAsia"/>
          <w:kern w:val="0"/>
          <w:szCs w:val="28"/>
        </w:rPr>
        <w:t>.流程：（1）发包人根据相关程序报批后，不定时通知维修任务。（2）</w:t>
      </w:r>
      <w:r>
        <w:rPr>
          <w:rFonts w:ascii="方正仿宋_GBK" w:hAnsi="仿宋" w:cs="仿宋" w:hint="eastAsia"/>
          <w:color w:val="000000" w:themeColor="text1"/>
          <w:kern w:val="0"/>
          <w:szCs w:val="28"/>
        </w:rPr>
        <w:t>承包人根据发</w:t>
      </w:r>
      <w:r>
        <w:rPr>
          <w:rFonts w:ascii="方正仿宋_GBK" w:hAnsi="仿宋" w:cs="仿宋" w:hint="eastAsia"/>
          <w:color w:val="000000" w:themeColor="text1"/>
          <w:kern w:val="0"/>
          <w:szCs w:val="28"/>
        </w:rPr>
        <w:lastRenderedPageBreak/>
        <w:t>包维修任务编制维修方案，预算。（3）发包人核定批准预算资金，</w:t>
      </w:r>
      <w:r>
        <w:rPr>
          <w:rFonts w:ascii="方正仿宋_GBK" w:hAnsi="方正仿宋_GBK" w:cs="方正仿宋_GBK" w:hint="eastAsia"/>
          <w:color w:val="000000" w:themeColor="text1"/>
          <w:kern w:val="0"/>
          <w:szCs w:val="28"/>
        </w:rPr>
        <w:t>并向承包人发布零星维修工程清单</w:t>
      </w:r>
      <w:r>
        <w:rPr>
          <w:rFonts w:ascii="方正仿宋_GBK" w:hAnsi="仿宋" w:cs="仿宋" w:hint="eastAsia"/>
          <w:color w:val="000000" w:themeColor="text1"/>
          <w:kern w:val="0"/>
          <w:szCs w:val="28"/>
        </w:rPr>
        <w:t>。（4）承包人组织施工。（5）承包人完成维修任务后，或隐蔽工程在隐蔽之前</w:t>
      </w:r>
      <w:r>
        <w:rPr>
          <w:rFonts w:ascii="方正仿宋_GBK" w:hAnsi="仿宋" w:cs="仿宋" w:hint="eastAsia"/>
          <w:kern w:val="0"/>
          <w:szCs w:val="28"/>
        </w:rPr>
        <w:t>及时形成正式收方资料，报发包人组织收方。（6）发包人验收完成后，承包人应及时报送结算资料。（7）发包人委托社审单位审核结算。（8）</w:t>
      </w:r>
      <w:r>
        <w:rPr>
          <w:rFonts w:ascii="方正仿宋_GBK" w:hAnsi="方正仿宋_GBK" w:cs="方正仿宋_GBK" w:hint="eastAsia"/>
          <w:kern w:val="0"/>
          <w:szCs w:val="28"/>
        </w:rPr>
        <w:t>承包人开具指定发票（一般为增值税专用发票），发包人向承包人支付本次维修工程款</w:t>
      </w:r>
      <w:r>
        <w:rPr>
          <w:rFonts w:ascii="方正仿宋_GBK" w:hAnsi="仿宋" w:cs="仿宋" w:hint="eastAsia"/>
          <w:kern w:val="0"/>
          <w:szCs w:val="28"/>
        </w:rPr>
        <w:t>）。</w:t>
      </w:r>
    </w:p>
    <w:p w14:paraId="7A80C0E0" w14:textId="77777777" w:rsidR="00C41B1B" w:rsidRDefault="00521A39">
      <w:pPr>
        <w:pStyle w:val="2"/>
        <w:numPr>
          <w:ilvl w:val="0"/>
          <w:numId w:val="2"/>
        </w:numPr>
        <w:spacing w:before="196" w:line="560" w:lineRule="exact"/>
        <w:ind w:firstLine="560"/>
        <w:rPr>
          <w:szCs w:val="22"/>
        </w:rPr>
      </w:pPr>
      <w:bookmarkStart w:id="115" w:name="_Toc75252355"/>
      <w:bookmarkEnd w:id="114"/>
      <w:r>
        <w:rPr>
          <w:rFonts w:hint="eastAsia"/>
          <w:szCs w:val="22"/>
        </w:rPr>
        <w:t>拟派项目管理人员要求</w:t>
      </w:r>
      <w:bookmarkEnd w:id="115"/>
    </w:p>
    <w:p w14:paraId="38745B9E" w14:textId="77777777" w:rsidR="00C41B1B" w:rsidRDefault="00521A39">
      <w:pPr>
        <w:pStyle w:val="3"/>
        <w:spacing w:before="0" w:after="0" w:line="560" w:lineRule="exact"/>
        <w:ind w:firstLineChars="200" w:firstLine="480"/>
        <w:rPr>
          <w:rFonts w:ascii="方正仿宋_GBK" w:hAnsi="仿宋" w:cs="仿宋"/>
          <w:b w:val="0"/>
          <w:kern w:val="0"/>
          <w:sz w:val="24"/>
          <w:szCs w:val="28"/>
        </w:rPr>
      </w:pPr>
      <w:bookmarkStart w:id="116" w:name="_Toc138522152"/>
      <w:bookmarkStart w:id="117" w:name="_Toc75252356"/>
      <w:r>
        <w:rPr>
          <w:rFonts w:ascii="方正仿宋_GBK" w:hAnsi="仿宋" w:cs="仿宋" w:hint="eastAsia"/>
          <w:b w:val="0"/>
          <w:kern w:val="0"/>
          <w:sz w:val="24"/>
          <w:szCs w:val="28"/>
        </w:rPr>
        <w:t>1.项目经理1人：</w:t>
      </w:r>
      <w:bookmarkEnd w:id="116"/>
    </w:p>
    <w:p w14:paraId="62EB9B2E" w14:textId="77777777" w:rsidR="00C41B1B" w:rsidRDefault="00521A39">
      <w:pPr>
        <w:pStyle w:val="3"/>
        <w:spacing w:before="0" w:after="0" w:line="560" w:lineRule="exact"/>
        <w:ind w:firstLineChars="200" w:firstLine="480"/>
        <w:rPr>
          <w:rFonts w:ascii="方正仿宋_GBK" w:hAnsi="仿宋" w:cs="仿宋"/>
          <w:b w:val="0"/>
          <w:kern w:val="0"/>
          <w:sz w:val="24"/>
          <w:szCs w:val="28"/>
        </w:rPr>
      </w:pPr>
      <w:bookmarkStart w:id="118" w:name="_Toc138522153"/>
      <w:r>
        <w:rPr>
          <w:rFonts w:ascii="方正仿宋_GBK" w:hAnsi="仿宋" w:cs="仿宋" w:hint="eastAsia"/>
          <w:b w:val="0"/>
          <w:kern w:val="0"/>
          <w:sz w:val="24"/>
          <w:szCs w:val="28"/>
        </w:rPr>
        <w:t>拟派的项目经理必须已在承包人本单位注册并应具有</w:t>
      </w:r>
      <w:r>
        <w:rPr>
          <w:rFonts w:ascii="方正仿宋_GBK" w:hAnsi="仿宋" w:cs="仿宋" w:hint="eastAsia"/>
          <w:b w:val="0"/>
          <w:kern w:val="0"/>
          <w:sz w:val="24"/>
          <w:szCs w:val="28"/>
          <w:u w:val="single"/>
        </w:rPr>
        <w:t xml:space="preserve"> 建筑工程</w:t>
      </w:r>
      <w:r>
        <w:rPr>
          <w:rFonts w:ascii="方正仿宋_GBK" w:hAnsi="仿宋" w:cs="仿宋" w:hint="eastAsia"/>
          <w:b w:val="0"/>
          <w:kern w:val="0"/>
          <w:sz w:val="24"/>
          <w:szCs w:val="28"/>
        </w:rPr>
        <w:t xml:space="preserve"> 专业</w:t>
      </w:r>
      <w:r>
        <w:rPr>
          <w:rFonts w:ascii="方正仿宋_GBK" w:hAnsi="仿宋" w:cs="仿宋" w:hint="eastAsia"/>
          <w:b w:val="0"/>
          <w:kern w:val="0"/>
          <w:sz w:val="24"/>
          <w:szCs w:val="28"/>
          <w:u w:val="single"/>
        </w:rPr>
        <w:t xml:space="preserve"> 二 级</w:t>
      </w:r>
      <w:r>
        <w:rPr>
          <w:rFonts w:ascii="方正仿宋_GBK" w:hAnsi="仿宋" w:cs="仿宋" w:hint="eastAsia"/>
          <w:b w:val="0"/>
          <w:kern w:val="0"/>
          <w:sz w:val="24"/>
          <w:szCs w:val="28"/>
        </w:rPr>
        <w:t>及以上注册建造师执业资格。</w:t>
      </w:r>
      <w:bookmarkEnd w:id="118"/>
    </w:p>
    <w:p w14:paraId="03AD2B4D" w14:textId="77777777" w:rsidR="00C41B1B" w:rsidRDefault="00521A39">
      <w:pPr>
        <w:pStyle w:val="3"/>
        <w:spacing w:before="0" w:after="0" w:line="560" w:lineRule="exact"/>
        <w:ind w:firstLineChars="200" w:firstLine="480"/>
        <w:rPr>
          <w:rFonts w:ascii="方正仿宋_GBK" w:hAnsi="仿宋" w:cs="仿宋"/>
          <w:b w:val="0"/>
          <w:kern w:val="0"/>
          <w:sz w:val="24"/>
          <w:szCs w:val="28"/>
        </w:rPr>
      </w:pPr>
      <w:bookmarkStart w:id="119" w:name="_Toc138522154"/>
      <w:r>
        <w:rPr>
          <w:rFonts w:ascii="方正仿宋_GBK" w:hAnsi="仿宋" w:cs="仿宋" w:hint="eastAsia"/>
          <w:b w:val="0"/>
          <w:kern w:val="0"/>
          <w:sz w:val="24"/>
          <w:szCs w:val="28"/>
        </w:rPr>
        <w:t>提供有效的拟派项目经理建造师注册证、身份证、承包人为其缴纳的2023年5月至2023年10月养老保险证明材料复印件并加盖承包人单位公章。</w:t>
      </w:r>
      <w:bookmarkEnd w:id="119"/>
    </w:p>
    <w:p w14:paraId="2562D88E" w14:textId="77777777" w:rsidR="00C41B1B" w:rsidRDefault="00521A39">
      <w:pPr>
        <w:pStyle w:val="3"/>
        <w:spacing w:before="0" w:after="0" w:line="560" w:lineRule="exact"/>
        <w:ind w:firstLineChars="200" w:firstLine="480"/>
        <w:rPr>
          <w:rFonts w:ascii="方正仿宋_GBK" w:hAnsi="仿宋" w:cs="仿宋"/>
          <w:b w:val="0"/>
          <w:kern w:val="0"/>
          <w:sz w:val="24"/>
          <w:szCs w:val="28"/>
        </w:rPr>
      </w:pPr>
      <w:bookmarkStart w:id="120" w:name="_Toc138522155"/>
      <w:r>
        <w:rPr>
          <w:rFonts w:ascii="方正仿宋_GBK" w:hAnsi="仿宋" w:cs="仿宋" w:hint="eastAsia"/>
          <w:b w:val="0"/>
          <w:kern w:val="0"/>
          <w:sz w:val="24"/>
          <w:szCs w:val="28"/>
        </w:rPr>
        <w:t>2.技术负责人1人：</w:t>
      </w:r>
      <w:bookmarkEnd w:id="120"/>
    </w:p>
    <w:p w14:paraId="5C1A802C" w14:textId="77777777" w:rsidR="00C41B1B" w:rsidRDefault="00521A39">
      <w:pPr>
        <w:pStyle w:val="3"/>
        <w:spacing w:before="0" w:after="0" w:line="560" w:lineRule="exact"/>
        <w:ind w:firstLineChars="200" w:firstLine="480"/>
        <w:rPr>
          <w:rFonts w:ascii="方正仿宋_GBK" w:hAnsi="仿宋" w:cs="仿宋"/>
          <w:b w:val="0"/>
          <w:kern w:val="0"/>
          <w:sz w:val="24"/>
          <w:szCs w:val="28"/>
        </w:rPr>
      </w:pPr>
      <w:bookmarkStart w:id="121" w:name="_Toc138522156"/>
      <w:r>
        <w:rPr>
          <w:rFonts w:ascii="方正仿宋_GBK" w:hAnsi="仿宋" w:cs="仿宋" w:hint="eastAsia"/>
          <w:b w:val="0"/>
          <w:kern w:val="0"/>
          <w:sz w:val="24"/>
          <w:szCs w:val="28"/>
        </w:rPr>
        <w:t>拟派的技术负责人具有</w:t>
      </w:r>
      <w:r>
        <w:rPr>
          <w:rFonts w:ascii="方正仿宋_GBK" w:hAnsi="仿宋" w:cs="仿宋" w:hint="eastAsia"/>
          <w:b w:val="0"/>
          <w:kern w:val="0"/>
          <w:sz w:val="24"/>
          <w:szCs w:val="28"/>
          <w:u w:val="single"/>
        </w:rPr>
        <w:t>工程类 中 级及以上职称</w:t>
      </w:r>
      <w:r>
        <w:rPr>
          <w:rFonts w:ascii="方正仿宋_GBK" w:hAnsi="仿宋" w:cs="仿宋" w:hint="eastAsia"/>
          <w:b w:val="0"/>
          <w:kern w:val="0"/>
          <w:sz w:val="24"/>
          <w:szCs w:val="28"/>
        </w:rPr>
        <w:t>。</w:t>
      </w:r>
      <w:bookmarkEnd w:id="121"/>
    </w:p>
    <w:p w14:paraId="7FB407D9" w14:textId="77777777" w:rsidR="00C41B1B" w:rsidRDefault="00521A39">
      <w:pPr>
        <w:pStyle w:val="aa"/>
        <w:spacing w:line="560" w:lineRule="exact"/>
        <w:rPr>
          <w:rFonts w:ascii="方正仿宋_GBK" w:hAnsi="仿宋" w:cs="仿宋"/>
          <w:kern w:val="0"/>
          <w:szCs w:val="28"/>
        </w:rPr>
      </w:pPr>
      <w:bookmarkStart w:id="122" w:name="_Toc31185"/>
      <w:bookmarkStart w:id="123" w:name="_Toc421"/>
      <w:bookmarkStart w:id="124" w:name="_Toc25370"/>
      <w:bookmarkStart w:id="125" w:name="_Toc23897"/>
      <w:r>
        <w:rPr>
          <w:rFonts w:ascii="方正仿宋_GBK" w:hAnsi="仿宋" w:cs="仿宋" w:hint="eastAsia"/>
          <w:kern w:val="0"/>
          <w:szCs w:val="28"/>
        </w:rPr>
        <w:t>提供有效的拟派技术负责人身份证、职称证及承包人本单位为其缴纳2023年5月至2023年10月的养老保险证明材料复印件并加盖承包人单位公章。</w:t>
      </w:r>
    </w:p>
    <w:p w14:paraId="389E174E" w14:textId="77777777" w:rsidR="00C41B1B" w:rsidRDefault="00521A39">
      <w:pPr>
        <w:pStyle w:val="aa"/>
        <w:spacing w:line="560" w:lineRule="exact"/>
        <w:ind w:firstLine="0"/>
        <w:rPr>
          <w:rFonts w:ascii="方正仿宋_GBK" w:hAnsi="仿宋" w:cs="仿宋"/>
          <w:kern w:val="0"/>
          <w:szCs w:val="28"/>
        </w:rPr>
      </w:pPr>
      <w:r>
        <w:rPr>
          <w:rFonts w:ascii="方正仿宋_GBK" w:hAnsi="仿宋" w:cs="仿宋" w:hint="eastAsia"/>
          <w:kern w:val="0"/>
          <w:szCs w:val="28"/>
        </w:rPr>
        <w:t xml:space="preserve">   3.其他主要管理人员：</w:t>
      </w:r>
      <w:bookmarkEnd w:id="122"/>
      <w:bookmarkEnd w:id="123"/>
      <w:bookmarkEnd w:id="124"/>
      <w:bookmarkEnd w:id="125"/>
    </w:p>
    <w:p w14:paraId="23F0CE66" w14:textId="77777777" w:rsidR="00C41B1B" w:rsidRDefault="00521A39">
      <w:pPr>
        <w:pStyle w:val="aa"/>
        <w:spacing w:line="560" w:lineRule="exact"/>
        <w:ind w:firstLineChars="200" w:firstLine="480"/>
        <w:rPr>
          <w:rFonts w:ascii="方正仿宋_GBK" w:hAnsi="仿宋" w:cs="仿宋"/>
          <w:kern w:val="0"/>
          <w:szCs w:val="28"/>
        </w:rPr>
      </w:pPr>
      <w:r>
        <w:rPr>
          <w:rFonts w:ascii="方正仿宋_GBK" w:hAnsi="仿宋" w:cs="仿宋" w:hint="eastAsia"/>
          <w:kern w:val="0"/>
          <w:szCs w:val="28"/>
        </w:rPr>
        <w:t>承包人自行承诺在中标后在签订合同之前，须按照行政主管部门的要求组建施工项目部，配置项目管理班子，出具任命文件。任命文件应当明确施工项目部的职责、岗位设置、人员配备，并书面通知建设单位。相关岗位管理人员应持有行政主管部门要求的岗位证书，并提供承包人为其缴纳的养老保险证明材料。中标后不能满足该要求的，取消其中标资格，给发包人造成损失的，承包人依法承担违约赔偿责任。</w:t>
      </w:r>
    </w:p>
    <w:p w14:paraId="682AE855" w14:textId="77777777" w:rsidR="00C41B1B" w:rsidRDefault="00521A39">
      <w:pPr>
        <w:spacing w:line="560" w:lineRule="exact"/>
        <w:ind w:firstLineChars="200" w:firstLine="480"/>
        <w:rPr>
          <w:rFonts w:ascii="方正仿宋_GBK" w:hAnsi="仿宋" w:cs="仿宋"/>
          <w:kern w:val="0"/>
          <w:szCs w:val="28"/>
        </w:rPr>
      </w:pPr>
      <w:r>
        <w:rPr>
          <w:rFonts w:ascii="方正仿宋_GBK" w:hAnsi="仿宋" w:cs="仿宋" w:hint="eastAsia"/>
          <w:kern w:val="0"/>
          <w:szCs w:val="28"/>
        </w:rPr>
        <w:t>注：提供承诺函加盖承包人单位公章，格式自拟。</w:t>
      </w:r>
    </w:p>
    <w:p w14:paraId="511FF772" w14:textId="77777777" w:rsidR="00C41B1B" w:rsidRDefault="00521A39">
      <w:pPr>
        <w:spacing w:line="560" w:lineRule="exact"/>
        <w:ind w:firstLineChars="200" w:firstLine="480"/>
        <w:rPr>
          <w:rFonts w:ascii="方正仿宋_GBK" w:hAnsi="仿宋" w:cs="仿宋"/>
          <w:kern w:val="0"/>
          <w:szCs w:val="28"/>
        </w:rPr>
      </w:pPr>
      <w:r>
        <w:rPr>
          <w:rFonts w:ascii="方正仿宋_GBK" w:hAnsi="仿宋" w:cs="仿宋" w:hint="eastAsia"/>
          <w:kern w:val="0"/>
          <w:szCs w:val="28"/>
        </w:rPr>
        <w:t>特别说明：</w:t>
      </w:r>
    </w:p>
    <w:p w14:paraId="52649FD6" w14:textId="77777777" w:rsidR="00C41B1B" w:rsidRDefault="00521A39">
      <w:pPr>
        <w:spacing w:line="560" w:lineRule="exact"/>
        <w:ind w:firstLineChars="200" w:firstLine="480"/>
        <w:rPr>
          <w:rFonts w:ascii="方正仿宋_GBK" w:hAnsi="仿宋" w:cs="仿宋"/>
          <w:kern w:val="0"/>
          <w:szCs w:val="28"/>
        </w:rPr>
      </w:pPr>
      <w:r>
        <w:rPr>
          <w:rFonts w:ascii="方正仿宋_GBK" w:hAnsi="仿宋" w:cs="仿宋" w:hint="eastAsia"/>
          <w:kern w:val="0"/>
          <w:szCs w:val="28"/>
        </w:rPr>
        <w:t>① 以上条件在评审时必须全部满足才视为资格合格，若有任一条件不满足的即视为资格不合格。</w:t>
      </w:r>
    </w:p>
    <w:p w14:paraId="7954C342" w14:textId="77777777" w:rsidR="00C41B1B" w:rsidRDefault="00521A39">
      <w:pPr>
        <w:spacing w:line="560" w:lineRule="exact"/>
        <w:ind w:firstLineChars="200" w:firstLine="480"/>
        <w:rPr>
          <w:rFonts w:ascii="方正仿宋_GBK" w:hAnsi="仿宋" w:cs="仿宋"/>
          <w:kern w:val="0"/>
          <w:szCs w:val="28"/>
        </w:rPr>
      </w:pPr>
      <w:r>
        <w:rPr>
          <w:rFonts w:ascii="方正仿宋_GBK" w:hAnsi="仿宋" w:cs="仿宋" w:hint="eastAsia"/>
          <w:kern w:val="0"/>
          <w:szCs w:val="28"/>
        </w:rPr>
        <w:lastRenderedPageBreak/>
        <w:t>②根据建办人函〔2018〕257号《住房城乡建设部办公厅关于同意在部分地区开展住房和城乡建设领域从业人员有关证书电子化试点的复函》，以上人员的证件若为电子化证书，可提供在网上打印的相应证件的电子化证书并加盖承包人单位公章。</w:t>
      </w:r>
    </w:p>
    <w:p w14:paraId="43D3B81B" w14:textId="77777777" w:rsidR="00C41B1B" w:rsidRDefault="00521A39">
      <w:pPr>
        <w:spacing w:line="560" w:lineRule="exact"/>
        <w:ind w:firstLineChars="200" w:firstLine="480"/>
        <w:rPr>
          <w:rFonts w:ascii="方正仿宋_GBK" w:hAnsi="仿宋" w:cs="仿宋"/>
          <w:kern w:val="0"/>
          <w:szCs w:val="28"/>
        </w:rPr>
      </w:pPr>
      <w:r>
        <w:rPr>
          <w:rFonts w:ascii="方正仿宋_GBK" w:hAnsi="仿宋" w:cs="仿宋"/>
          <w:kern w:val="0"/>
          <w:szCs w:val="28"/>
        </w:rPr>
        <w:t>③</w:t>
      </w:r>
      <w:r>
        <w:rPr>
          <w:rFonts w:ascii="方正仿宋_GBK" w:hAnsi="仿宋" w:cs="仿宋" w:hint="eastAsia"/>
          <w:kern w:val="0"/>
          <w:szCs w:val="28"/>
        </w:rPr>
        <w:t>响应</w:t>
      </w:r>
      <w:r>
        <w:rPr>
          <w:rFonts w:ascii="方正仿宋_GBK" w:hAnsi="仿宋" w:cs="仿宋"/>
          <w:kern w:val="0"/>
          <w:szCs w:val="28"/>
        </w:rPr>
        <w:t>文件中</w:t>
      </w:r>
      <w:r>
        <w:rPr>
          <w:rFonts w:ascii="方正仿宋_GBK" w:hAnsi="仿宋" w:cs="仿宋" w:hint="eastAsia"/>
          <w:kern w:val="0"/>
          <w:szCs w:val="28"/>
        </w:rPr>
        <w:t>必须</w:t>
      </w:r>
      <w:r>
        <w:rPr>
          <w:rFonts w:ascii="方正仿宋_GBK" w:hAnsi="仿宋" w:cs="仿宋"/>
          <w:kern w:val="0"/>
          <w:szCs w:val="28"/>
        </w:rPr>
        <w:t>提供</w:t>
      </w:r>
      <w:r>
        <w:rPr>
          <w:rFonts w:ascii="方正仿宋_GBK" w:hAnsi="仿宋" w:cs="仿宋" w:hint="eastAsia"/>
          <w:kern w:val="0"/>
          <w:szCs w:val="28"/>
        </w:rPr>
        <w:t>项目经理及技术负责人的</w:t>
      </w:r>
      <w:r>
        <w:rPr>
          <w:rFonts w:ascii="方正仿宋_GBK" w:hAnsi="仿宋" w:cs="仿宋"/>
          <w:kern w:val="0"/>
          <w:szCs w:val="28"/>
        </w:rPr>
        <w:t>手机联系方式</w:t>
      </w:r>
      <w:r>
        <w:rPr>
          <w:rFonts w:ascii="方正仿宋_GBK" w:hAnsi="仿宋" w:cs="仿宋" w:hint="eastAsia"/>
          <w:kern w:val="0"/>
          <w:szCs w:val="28"/>
        </w:rPr>
        <w:t>.承包人拟派的项目人员</w:t>
      </w:r>
      <w:r>
        <w:rPr>
          <w:rFonts w:ascii="方正仿宋_GBK" w:hAnsi="仿宋" w:cs="仿宋"/>
          <w:kern w:val="0"/>
          <w:szCs w:val="28"/>
        </w:rPr>
        <w:t>未经</w:t>
      </w:r>
      <w:r>
        <w:rPr>
          <w:rFonts w:ascii="方正仿宋_GBK" w:hAnsi="仿宋" w:cs="仿宋" w:hint="eastAsia"/>
          <w:kern w:val="0"/>
          <w:szCs w:val="28"/>
        </w:rPr>
        <w:t>发包</w:t>
      </w:r>
      <w:r>
        <w:rPr>
          <w:rFonts w:ascii="方正仿宋_GBK" w:hAnsi="仿宋" w:cs="仿宋"/>
          <w:kern w:val="0"/>
          <w:szCs w:val="28"/>
        </w:rPr>
        <w:t>人同意，在项目实施过程中不得变更（提供承诺函，格式自定）；</w:t>
      </w:r>
    </w:p>
    <w:p w14:paraId="2C4ACAD6" w14:textId="77777777" w:rsidR="00C41B1B" w:rsidRDefault="00521A39">
      <w:pPr>
        <w:pStyle w:val="2"/>
        <w:spacing w:before="196" w:line="560" w:lineRule="exact"/>
        <w:ind w:firstLine="560"/>
        <w:rPr>
          <w:szCs w:val="22"/>
        </w:rPr>
      </w:pPr>
      <w:r>
        <w:rPr>
          <w:rFonts w:hint="eastAsia"/>
          <w:szCs w:val="22"/>
        </w:rPr>
        <w:t>三、结算方式</w:t>
      </w:r>
      <w:bookmarkEnd w:id="117"/>
    </w:p>
    <w:p w14:paraId="4C544437" w14:textId="77777777" w:rsidR="00C41B1B" w:rsidRDefault="00521A39">
      <w:pPr>
        <w:snapToGrid w:val="0"/>
        <w:spacing w:line="560" w:lineRule="exact"/>
        <w:ind w:firstLineChars="200" w:firstLine="480"/>
        <w:rPr>
          <w:b/>
          <w:bCs/>
          <w:szCs w:val="24"/>
        </w:rPr>
      </w:pPr>
      <w:r>
        <w:rPr>
          <w:rFonts w:ascii="方正仿宋_GBK" w:hAnsi="仿宋" w:cs="仿宋"/>
          <w:kern w:val="0"/>
          <w:szCs w:val="28"/>
        </w:rPr>
        <w:t>结算原则：</w:t>
      </w:r>
      <w:r>
        <w:rPr>
          <w:b/>
          <w:bCs/>
          <w:szCs w:val="24"/>
        </w:rPr>
        <w:t>结算总价</w:t>
      </w:r>
      <w:r>
        <w:rPr>
          <w:b/>
          <w:bCs/>
          <w:szCs w:val="24"/>
        </w:rPr>
        <w:t>=</w:t>
      </w:r>
      <w:r>
        <w:rPr>
          <w:b/>
          <w:bCs/>
          <w:szCs w:val="24"/>
        </w:rPr>
        <w:t>实际发生的工程总造价</w:t>
      </w:r>
      <w:r>
        <w:rPr>
          <w:b/>
          <w:bCs/>
          <w:szCs w:val="24"/>
        </w:rPr>
        <w:t>×</w:t>
      </w:r>
      <w:r>
        <w:rPr>
          <w:b/>
          <w:bCs/>
          <w:szCs w:val="24"/>
        </w:rPr>
        <w:t>（</w:t>
      </w:r>
      <w:r>
        <w:rPr>
          <w:rFonts w:hint="eastAsia"/>
          <w:b/>
          <w:bCs/>
          <w:szCs w:val="24"/>
        </w:rPr>
        <w:t>100%-</w:t>
      </w:r>
      <w:r>
        <w:rPr>
          <w:b/>
          <w:bCs/>
          <w:szCs w:val="24"/>
        </w:rPr>
        <w:t>投标下浮比例）</w:t>
      </w:r>
      <w:r>
        <w:rPr>
          <w:rFonts w:hint="eastAsia"/>
          <w:b/>
          <w:bCs/>
          <w:szCs w:val="24"/>
        </w:rPr>
        <w:t>，</w:t>
      </w:r>
      <w:r>
        <w:rPr>
          <w:b/>
          <w:bCs/>
          <w:szCs w:val="24"/>
        </w:rPr>
        <w:t>其中按实计算费用（含零星签证计工、除渣费）、价差</w:t>
      </w:r>
      <w:r>
        <w:rPr>
          <w:b/>
          <w:bCs/>
          <w:szCs w:val="24"/>
        </w:rPr>
        <w:t>(</w:t>
      </w:r>
      <w:r>
        <w:rPr>
          <w:b/>
          <w:bCs/>
          <w:szCs w:val="24"/>
        </w:rPr>
        <w:t>含人工、材料、机械</w:t>
      </w:r>
      <w:r>
        <w:rPr>
          <w:b/>
          <w:bCs/>
          <w:szCs w:val="24"/>
        </w:rPr>
        <w:t>)</w:t>
      </w:r>
      <w:r>
        <w:rPr>
          <w:b/>
          <w:bCs/>
          <w:szCs w:val="24"/>
        </w:rPr>
        <w:t>、认质核价部分、规费、安全文明施工费、税金不进行折扣计取</w:t>
      </w:r>
      <w:r>
        <w:rPr>
          <w:rFonts w:hint="eastAsia"/>
          <w:b/>
          <w:bCs/>
          <w:szCs w:val="24"/>
        </w:rPr>
        <w:t>。</w:t>
      </w:r>
    </w:p>
    <w:p w14:paraId="57C9CEF7" w14:textId="77777777" w:rsidR="00C41B1B" w:rsidRDefault="00521A39">
      <w:pPr>
        <w:snapToGrid w:val="0"/>
        <w:spacing w:line="560" w:lineRule="exact"/>
        <w:ind w:firstLineChars="200" w:firstLine="480"/>
        <w:rPr>
          <w:szCs w:val="24"/>
        </w:rPr>
      </w:pPr>
      <w:r>
        <w:rPr>
          <w:rFonts w:hint="eastAsia"/>
          <w:szCs w:val="24"/>
        </w:rPr>
        <w:t>1.</w:t>
      </w:r>
      <w:r>
        <w:rPr>
          <w:rFonts w:hint="eastAsia"/>
          <w:szCs w:val="24"/>
        </w:rPr>
        <w:t>计价原则：</w:t>
      </w:r>
    </w:p>
    <w:p w14:paraId="7415C387" w14:textId="77777777" w:rsidR="00C41B1B" w:rsidRDefault="00521A39">
      <w:pPr>
        <w:spacing w:line="560" w:lineRule="exact"/>
        <w:ind w:firstLineChars="200" w:firstLine="480"/>
        <w:rPr>
          <w:szCs w:val="24"/>
        </w:rPr>
      </w:pPr>
      <w:r>
        <w:rPr>
          <w:rFonts w:hint="eastAsia"/>
          <w:szCs w:val="24"/>
        </w:rPr>
        <w:t>（</w:t>
      </w:r>
      <w:r>
        <w:rPr>
          <w:rFonts w:hint="eastAsia"/>
          <w:szCs w:val="24"/>
        </w:rPr>
        <w:t>1</w:t>
      </w:r>
      <w:r>
        <w:rPr>
          <w:rFonts w:hint="eastAsia"/>
          <w:szCs w:val="24"/>
        </w:rPr>
        <w:t>）</w:t>
      </w:r>
      <w:r>
        <w:rPr>
          <w:rFonts w:ascii="方正仿宋_GBK" w:hAnsi="方正仿宋_GBK" w:cs="方正仿宋_GBK" w:hint="eastAsia"/>
          <w:szCs w:val="24"/>
        </w:rPr>
        <w:t>按《重庆市房屋修缮工程计价定额》（CQXSDE-2018）、《重庆市建设工程费用定额》（CQFYDE-2018）、《重庆市建设工程混凝土及砂浆配合比表》(CQPHBB-2018)、《重庆市建设工程施工机械台班定额》(CQJXDE-2018)、《重庆市城乡建设委员会关于适用增值税新税率调整建设工程计价依据的通知》（渝建〔2019〕143号）及相关配套文件执行；《重庆市房屋修缮工程计价定额》（CQXSDE-2018）缺项时，借用《重庆市房屋建筑与装饰工程计价定额》(CQJZZSDE-2018)、《重庆市通用安装工程计价定额》(CQAZDE-2018)、《重庆市市政工程计价定额》(CQSZDE-2018)、《重庆市爆破工程计价定额》（CQBPDE-2018）、《重庆市绿色建筑工程计价定额》（CQLSJZDE-2018）、《重庆市园林绿化工程计价定额》(CQYLLHDE-2018)、《重庆市构筑物工程计价定额》（CQGZWDE-2018）、《重庆市装配式建筑工程计价定额》（CQZPDE-2018）中的相关定额子目执行；再缺项时，由建设单位、监理单位及咨询单位核定。</w:t>
      </w:r>
    </w:p>
    <w:p w14:paraId="01FAFE2B" w14:textId="77777777" w:rsidR="00C41B1B" w:rsidRDefault="00521A39">
      <w:pPr>
        <w:snapToGrid w:val="0"/>
        <w:spacing w:line="560" w:lineRule="exact"/>
        <w:ind w:firstLineChars="200" w:firstLine="480"/>
        <w:rPr>
          <w:szCs w:val="24"/>
        </w:rPr>
      </w:pPr>
      <w:r>
        <w:rPr>
          <w:rFonts w:hint="eastAsia"/>
          <w:szCs w:val="24"/>
        </w:rPr>
        <w:t>（</w:t>
      </w:r>
      <w:r>
        <w:rPr>
          <w:rFonts w:hint="eastAsia"/>
          <w:szCs w:val="24"/>
        </w:rPr>
        <w:t>2</w:t>
      </w:r>
      <w:r>
        <w:rPr>
          <w:rFonts w:hint="eastAsia"/>
          <w:szCs w:val="24"/>
        </w:rPr>
        <w:t>）</w:t>
      </w:r>
      <w:r>
        <w:rPr>
          <w:szCs w:val="24"/>
        </w:rPr>
        <w:t>材料费按施工当期《重庆工程造价信息》价格执行，《重庆工程造价信息》中没有的材料</w:t>
      </w:r>
      <w:r>
        <w:rPr>
          <w:rFonts w:hint="eastAsia"/>
          <w:szCs w:val="24"/>
        </w:rPr>
        <w:t>，</w:t>
      </w:r>
      <w:r>
        <w:rPr>
          <w:szCs w:val="24"/>
        </w:rPr>
        <w:t>由</w:t>
      </w:r>
      <w:r>
        <w:rPr>
          <w:rFonts w:hint="eastAsia"/>
          <w:szCs w:val="24"/>
        </w:rPr>
        <w:t>发包</w:t>
      </w:r>
      <w:r>
        <w:rPr>
          <w:szCs w:val="24"/>
        </w:rPr>
        <w:t>人</w:t>
      </w:r>
      <w:r>
        <w:rPr>
          <w:rFonts w:hint="eastAsia"/>
          <w:szCs w:val="24"/>
        </w:rPr>
        <w:t>通过询价</w:t>
      </w:r>
      <w:r>
        <w:rPr>
          <w:szCs w:val="24"/>
        </w:rPr>
        <w:t>审核的材料价格执行。</w:t>
      </w:r>
    </w:p>
    <w:p w14:paraId="14F56F4C" w14:textId="77777777" w:rsidR="00C41B1B" w:rsidRDefault="00521A39">
      <w:pPr>
        <w:snapToGrid w:val="0"/>
        <w:spacing w:line="560" w:lineRule="exact"/>
        <w:ind w:firstLineChars="200" w:firstLine="480"/>
        <w:rPr>
          <w:szCs w:val="24"/>
        </w:rPr>
      </w:pPr>
      <w:r>
        <w:rPr>
          <w:rFonts w:hint="eastAsia"/>
          <w:szCs w:val="24"/>
        </w:rPr>
        <w:t>（</w:t>
      </w:r>
      <w:r>
        <w:rPr>
          <w:rFonts w:hint="eastAsia"/>
          <w:szCs w:val="24"/>
        </w:rPr>
        <w:t>3</w:t>
      </w:r>
      <w:r>
        <w:rPr>
          <w:rFonts w:hint="eastAsia"/>
          <w:szCs w:val="24"/>
        </w:rPr>
        <w:t>）人工费</w:t>
      </w:r>
      <w:r>
        <w:rPr>
          <w:szCs w:val="24"/>
        </w:rPr>
        <w:t>按施工当期《重庆工程造价信息》价格执行</w:t>
      </w:r>
      <w:r>
        <w:rPr>
          <w:rFonts w:hint="eastAsia"/>
          <w:szCs w:val="24"/>
        </w:rPr>
        <w:t>。</w:t>
      </w:r>
    </w:p>
    <w:p w14:paraId="26BB6884" w14:textId="77777777" w:rsidR="00C41B1B" w:rsidRDefault="00521A39">
      <w:pPr>
        <w:snapToGrid w:val="0"/>
        <w:spacing w:line="560" w:lineRule="exact"/>
        <w:ind w:firstLineChars="200" w:firstLine="480"/>
        <w:rPr>
          <w:szCs w:val="24"/>
        </w:rPr>
      </w:pPr>
      <w:r>
        <w:rPr>
          <w:rFonts w:hint="eastAsia"/>
          <w:szCs w:val="24"/>
        </w:rPr>
        <w:t>（</w:t>
      </w:r>
      <w:r>
        <w:rPr>
          <w:rFonts w:hint="eastAsia"/>
          <w:szCs w:val="24"/>
        </w:rPr>
        <w:t>4</w:t>
      </w:r>
      <w:r>
        <w:rPr>
          <w:rFonts w:hint="eastAsia"/>
          <w:szCs w:val="24"/>
        </w:rPr>
        <w:t>）措施费、规费及税金按相关文件及规定执行。</w:t>
      </w:r>
    </w:p>
    <w:p w14:paraId="7EA55961" w14:textId="77777777" w:rsidR="00C41B1B" w:rsidRDefault="00521A39">
      <w:pPr>
        <w:snapToGrid w:val="0"/>
        <w:spacing w:line="560" w:lineRule="exact"/>
        <w:ind w:firstLineChars="200" w:firstLine="480"/>
        <w:rPr>
          <w:szCs w:val="24"/>
        </w:rPr>
      </w:pPr>
      <w:r>
        <w:rPr>
          <w:rFonts w:hint="eastAsia"/>
          <w:szCs w:val="24"/>
        </w:rPr>
        <w:lastRenderedPageBreak/>
        <w:t>2.</w:t>
      </w:r>
      <w:r>
        <w:rPr>
          <w:rFonts w:hint="eastAsia"/>
          <w:szCs w:val="24"/>
        </w:rPr>
        <w:t>计量原则</w:t>
      </w:r>
      <w:r>
        <w:rPr>
          <w:szCs w:val="24"/>
        </w:rPr>
        <w:t>：</w:t>
      </w:r>
    </w:p>
    <w:p w14:paraId="2862DEBE" w14:textId="77777777" w:rsidR="00C41B1B" w:rsidRDefault="00521A39">
      <w:pPr>
        <w:snapToGrid w:val="0"/>
        <w:spacing w:line="560" w:lineRule="exact"/>
        <w:ind w:firstLineChars="200" w:firstLine="480"/>
        <w:rPr>
          <w:szCs w:val="24"/>
        </w:rPr>
      </w:pPr>
      <w:r>
        <w:rPr>
          <w:rFonts w:hint="eastAsia"/>
          <w:szCs w:val="24"/>
        </w:rPr>
        <w:t>（</w:t>
      </w:r>
      <w:r>
        <w:rPr>
          <w:rFonts w:hint="eastAsia"/>
          <w:szCs w:val="24"/>
        </w:rPr>
        <w:t>1</w:t>
      </w:r>
      <w:r>
        <w:rPr>
          <w:rFonts w:hint="eastAsia"/>
          <w:szCs w:val="24"/>
        </w:rPr>
        <w:t>）</w:t>
      </w:r>
      <w:r>
        <w:rPr>
          <w:szCs w:val="24"/>
        </w:rPr>
        <w:t>按《重庆市建设工程工程量计算规则》（</w:t>
      </w:r>
      <w:r>
        <w:rPr>
          <w:szCs w:val="24"/>
        </w:rPr>
        <w:t>CQJLGZ</w:t>
      </w:r>
      <w:r>
        <w:rPr>
          <w:szCs w:val="24"/>
        </w:rPr>
        <w:t>－</w:t>
      </w:r>
      <w:r>
        <w:rPr>
          <w:szCs w:val="24"/>
        </w:rPr>
        <w:t>2013</w:t>
      </w:r>
      <w:r>
        <w:rPr>
          <w:szCs w:val="24"/>
        </w:rPr>
        <w:t>）</w:t>
      </w:r>
      <w:r>
        <w:rPr>
          <w:rFonts w:hint="eastAsia"/>
          <w:szCs w:val="24"/>
        </w:rPr>
        <w:t>及重庆市相关文件</w:t>
      </w:r>
      <w:r>
        <w:rPr>
          <w:szCs w:val="24"/>
        </w:rPr>
        <w:t>计算的实际合格工程量。</w:t>
      </w:r>
    </w:p>
    <w:p w14:paraId="7407E647" w14:textId="77777777" w:rsidR="00C41B1B" w:rsidRDefault="00521A39">
      <w:pPr>
        <w:snapToGrid w:val="0"/>
        <w:spacing w:line="560" w:lineRule="exact"/>
        <w:ind w:firstLineChars="200" w:firstLine="480"/>
        <w:rPr>
          <w:rFonts w:eastAsia="宋体"/>
          <w:szCs w:val="24"/>
        </w:rPr>
      </w:pPr>
      <w:r>
        <w:rPr>
          <w:rFonts w:hint="eastAsia"/>
          <w:szCs w:val="24"/>
        </w:rPr>
        <w:t>（</w:t>
      </w:r>
      <w:r>
        <w:rPr>
          <w:rFonts w:hint="eastAsia"/>
          <w:szCs w:val="24"/>
        </w:rPr>
        <w:t>2</w:t>
      </w:r>
      <w:r>
        <w:rPr>
          <w:rFonts w:hint="eastAsia"/>
          <w:szCs w:val="24"/>
        </w:rPr>
        <w:t>）</w:t>
      </w:r>
      <w:r>
        <w:rPr>
          <w:szCs w:val="24"/>
        </w:rPr>
        <w:t>经</w:t>
      </w:r>
      <w:r>
        <w:rPr>
          <w:rFonts w:hint="eastAsia"/>
          <w:szCs w:val="24"/>
        </w:rPr>
        <w:t>发包</w:t>
      </w:r>
      <w:r>
        <w:rPr>
          <w:szCs w:val="24"/>
        </w:rPr>
        <w:t>人</w:t>
      </w:r>
      <w:r>
        <w:rPr>
          <w:rFonts w:hint="eastAsia"/>
          <w:szCs w:val="24"/>
        </w:rPr>
        <w:t>认可的</w:t>
      </w:r>
      <w:r>
        <w:rPr>
          <w:szCs w:val="24"/>
        </w:rPr>
        <w:t>签证</w:t>
      </w:r>
      <w:r>
        <w:rPr>
          <w:rFonts w:hint="eastAsia"/>
          <w:szCs w:val="24"/>
        </w:rPr>
        <w:t>工程量</w:t>
      </w:r>
      <w:r>
        <w:rPr>
          <w:szCs w:val="24"/>
        </w:rPr>
        <w:t>。</w:t>
      </w:r>
    </w:p>
    <w:p w14:paraId="6E1A2807" w14:textId="77777777" w:rsidR="00C41B1B" w:rsidRDefault="00521A39">
      <w:pPr>
        <w:snapToGrid w:val="0"/>
        <w:spacing w:line="560" w:lineRule="exact"/>
        <w:ind w:firstLineChars="200" w:firstLine="480"/>
        <w:rPr>
          <w:szCs w:val="24"/>
        </w:rPr>
      </w:pPr>
      <w:r>
        <w:rPr>
          <w:rFonts w:hint="eastAsia"/>
          <w:szCs w:val="24"/>
        </w:rPr>
        <w:t>3.</w:t>
      </w:r>
      <w:r>
        <w:rPr>
          <w:szCs w:val="24"/>
        </w:rPr>
        <w:t>本项目所需材料由中标人自行</w:t>
      </w:r>
      <w:r>
        <w:rPr>
          <w:rFonts w:hint="eastAsia"/>
          <w:szCs w:val="24"/>
        </w:rPr>
        <w:t>采购</w:t>
      </w:r>
      <w:r>
        <w:rPr>
          <w:szCs w:val="24"/>
        </w:rPr>
        <w:t>，但所</w:t>
      </w:r>
      <w:r>
        <w:rPr>
          <w:rFonts w:hint="eastAsia"/>
          <w:szCs w:val="24"/>
        </w:rPr>
        <w:t>采购</w:t>
      </w:r>
      <w:r>
        <w:rPr>
          <w:szCs w:val="24"/>
        </w:rPr>
        <w:t>的主要材料必须符合国家规范标准且经</w:t>
      </w:r>
      <w:r>
        <w:rPr>
          <w:rFonts w:hint="eastAsia"/>
          <w:szCs w:val="24"/>
        </w:rPr>
        <w:t>发包</w:t>
      </w:r>
      <w:r>
        <w:rPr>
          <w:szCs w:val="24"/>
        </w:rPr>
        <w:t>人认可，有信息价的执行进场当期信息价。若有双方对价格无法达成一致的，</w:t>
      </w:r>
      <w:r>
        <w:rPr>
          <w:rFonts w:hint="eastAsia"/>
          <w:szCs w:val="24"/>
        </w:rPr>
        <w:t>发包</w:t>
      </w:r>
      <w:r>
        <w:rPr>
          <w:szCs w:val="24"/>
        </w:rPr>
        <w:t>人可以采用自行供货的方式解决，但中标人需承担</w:t>
      </w:r>
      <w:r>
        <w:rPr>
          <w:rFonts w:hint="eastAsia"/>
          <w:szCs w:val="24"/>
        </w:rPr>
        <w:t>发包</w:t>
      </w:r>
      <w:r>
        <w:rPr>
          <w:szCs w:val="24"/>
        </w:rPr>
        <w:t>人自行</w:t>
      </w:r>
      <w:r>
        <w:rPr>
          <w:rFonts w:hint="eastAsia"/>
          <w:szCs w:val="24"/>
        </w:rPr>
        <w:t>采购</w:t>
      </w:r>
      <w:r>
        <w:rPr>
          <w:szCs w:val="24"/>
        </w:rPr>
        <w:t>材料总价的</w:t>
      </w:r>
      <w:r>
        <w:rPr>
          <w:rFonts w:hint="eastAsia"/>
          <w:szCs w:val="24"/>
        </w:rPr>
        <w:t>投标成交价下浮比例</w:t>
      </w:r>
      <w:r>
        <w:rPr>
          <w:szCs w:val="24"/>
        </w:rPr>
        <w:t>费用，在结算金额中扣除。</w:t>
      </w:r>
    </w:p>
    <w:p w14:paraId="7C7E86A8" w14:textId="77777777" w:rsidR="00C41B1B" w:rsidRDefault="00C41B1B">
      <w:pPr>
        <w:spacing w:line="560" w:lineRule="exact"/>
        <w:rPr>
          <w:szCs w:val="22"/>
        </w:rPr>
      </w:pPr>
      <w:bookmarkStart w:id="126" w:name="_Toc75252357"/>
    </w:p>
    <w:p w14:paraId="1D00CD73" w14:textId="77777777" w:rsidR="00C41B1B" w:rsidRDefault="00C41B1B">
      <w:pPr>
        <w:spacing w:line="560" w:lineRule="exact"/>
        <w:rPr>
          <w:szCs w:val="22"/>
        </w:rPr>
      </w:pPr>
    </w:p>
    <w:p w14:paraId="42D67657" w14:textId="77777777" w:rsidR="00C41B1B" w:rsidRDefault="00521A39">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第三篇项目商务要求</w:t>
      </w:r>
      <w:bookmarkStart w:id="127" w:name="_Toc409189624"/>
      <w:bookmarkStart w:id="128" w:name="_Toc384905065"/>
      <w:bookmarkEnd w:id="126"/>
    </w:p>
    <w:p w14:paraId="3886BEF9" w14:textId="77777777" w:rsidR="00C41B1B" w:rsidRDefault="00C41B1B">
      <w:pPr>
        <w:pStyle w:val="2"/>
        <w:spacing w:before="196" w:line="560" w:lineRule="exact"/>
        <w:ind w:left="420" w:firstLineChars="0" w:firstLine="0"/>
        <w:rPr>
          <w:rFonts w:cs="宋体"/>
          <w:szCs w:val="28"/>
        </w:rPr>
      </w:pPr>
      <w:bookmarkStart w:id="129" w:name="_Toc17243"/>
      <w:bookmarkStart w:id="130" w:name="_Toc6951"/>
      <w:bookmarkStart w:id="131" w:name="_Toc25860"/>
      <w:bookmarkStart w:id="132" w:name="_Toc10020"/>
      <w:bookmarkStart w:id="133" w:name="_Toc75252358"/>
      <w:bookmarkStart w:id="134" w:name="_Toc48837307"/>
      <w:bookmarkStart w:id="135" w:name="_Toc4032"/>
      <w:bookmarkStart w:id="136" w:name="_Toc3566"/>
      <w:bookmarkStart w:id="137" w:name="_Toc20439"/>
      <w:bookmarkStart w:id="138" w:name="_Toc9669"/>
      <w:bookmarkStart w:id="139" w:name="_Toc13141"/>
      <w:bookmarkStart w:id="140" w:name="_Toc24251"/>
      <w:bookmarkStart w:id="141" w:name="_Toc467"/>
      <w:bookmarkStart w:id="142" w:name="_Toc13777"/>
      <w:bookmarkStart w:id="143" w:name="_Toc16664"/>
      <w:bookmarkStart w:id="144" w:name="_Toc21971"/>
      <w:bookmarkStart w:id="145" w:name="_Toc25614"/>
      <w:bookmarkEnd w:id="127"/>
      <w:bookmarkEnd w:id="128"/>
    </w:p>
    <w:p w14:paraId="2459285B" w14:textId="77777777" w:rsidR="00C41B1B" w:rsidRDefault="00521A39">
      <w:pPr>
        <w:pStyle w:val="2"/>
        <w:spacing w:before="196" w:line="560" w:lineRule="exact"/>
        <w:ind w:left="420" w:firstLineChars="0" w:firstLine="0"/>
        <w:rPr>
          <w:rFonts w:cs="宋体"/>
          <w:szCs w:val="28"/>
        </w:rPr>
      </w:pPr>
      <w:r>
        <w:rPr>
          <w:rFonts w:cs="宋体" w:hint="eastAsia"/>
          <w:szCs w:val="28"/>
        </w:rPr>
        <w:t>一、服务期、服务地点及验收方式</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0B6DF2FE" w14:textId="77777777" w:rsidR="00C41B1B" w:rsidRDefault="00521A39">
      <w:pPr>
        <w:adjustRightInd w:val="0"/>
        <w:snapToGrid w:val="0"/>
        <w:spacing w:line="560" w:lineRule="exact"/>
        <w:ind w:firstLineChars="200" w:firstLine="480"/>
        <w:rPr>
          <w:rFonts w:ascii="方正仿宋_GBK" w:hAnsi="方正仿宋_GBK" w:cs="方正仿宋_GBK"/>
          <w:szCs w:val="28"/>
        </w:rPr>
      </w:pPr>
      <w:bookmarkStart w:id="146" w:name="_Toc25613"/>
      <w:bookmarkStart w:id="147" w:name="_Toc686"/>
      <w:bookmarkStart w:id="148" w:name="_Toc29341"/>
      <w:bookmarkStart w:id="149" w:name="_Toc21367"/>
      <w:r>
        <w:rPr>
          <w:rFonts w:ascii="方正仿宋_GBK" w:hAnsi="方正仿宋_GBK" w:cs="方正仿宋_GBK" w:hint="eastAsia"/>
          <w:szCs w:val="28"/>
        </w:rPr>
        <w:t>（一）</w:t>
      </w:r>
      <w:bookmarkEnd w:id="146"/>
      <w:bookmarkEnd w:id="147"/>
      <w:bookmarkEnd w:id="148"/>
      <w:bookmarkEnd w:id="149"/>
      <w:r>
        <w:rPr>
          <w:rFonts w:ascii="方正仿宋_GBK" w:hAnsi="方正仿宋_GBK" w:cs="方正仿宋_GBK" w:hint="eastAsia"/>
          <w:szCs w:val="28"/>
        </w:rPr>
        <w:t>服务期</w:t>
      </w:r>
    </w:p>
    <w:p w14:paraId="140FBC23" w14:textId="77777777" w:rsidR="00C41B1B" w:rsidRDefault="00521A39">
      <w:pPr>
        <w:adjustRightInd w:val="0"/>
        <w:snapToGrid w:val="0"/>
        <w:spacing w:line="560" w:lineRule="exact"/>
        <w:ind w:firstLineChars="200" w:firstLine="480"/>
        <w:rPr>
          <w:rFonts w:ascii="方正仿宋_GBK" w:hAnsi="方正仿宋_GBK" w:cs="方正仿宋_GBK"/>
          <w:szCs w:val="28"/>
        </w:rPr>
      </w:pPr>
      <w:r>
        <w:rPr>
          <w:rFonts w:ascii="方正仿宋_GBK" w:hAnsi="方正仿宋_GBK" w:cs="方正仿宋_GBK" w:hint="eastAsia"/>
          <w:szCs w:val="28"/>
        </w:rPr>
        <w:t>2024-2025年度（即2024年1月1日至2025年12月31日）。</w:t>
      </w:r>
    </w:p>
    <w:p w14:paraId="3AB15798" w14:textId="77777777" w:rsidR="00C41B1B" w:rsidRDefault="00521A39">
      <w:pPr>
        <w:adjustRightInd w:val="0"/>
        <w:snapToGrid w:val="0"/>
        <w:spacing w:line="560" w:lineRule="exact"/>
        <w:ind w:firstLineChars="200" w:firstLine="480"/>
        <w:rPr>
          <w:rFonts w:ascii="方正仿宋_GBK" w:hAnsi="方正仿宋_GBK" w:cs="方正仿宋_GBK"/>
          <w:szCs w:val="28"/>
        </w:rPr>
      </w:pPr>
      <w:bookmarkStart w:id="150" w:name="_Toc10315"/>
      <w:bookmarkStart w:id="151" w:name="_Toc15632"/>
      <w:bookmarkStart w:id="152" w:name="_Toc22282"/>
      <w:bookmarkStart w:id="153" w:name="_Toc6074"/>
      <w:r>
        <w:rPr>
          <w:rFonts w:ascii="方正仿宋_GBK" w:hAnsi="方正仿宋_GBK" w:cs="方正仿宋_GBK" w:hint="eastAsia"/>
          <w:szCs w:val="28"/>
        </w:rPr>
        <w:t>（二）服务地点</w:t>
      </w:r>
      <w:bookmarkEnd w:id="150"/>
      <w:bookmarkEnd w:id="151"/>
      <w:bookmarkEnd w:id="152"/>
      <w:bookmarkEnd w:id="153"/>
    </w:p>
    <w:p w14:paraId="407A23A2" w14:textId="77777777" w:rsidR="00C41B1B" w:rsidRDefault="00521A39">
      <w:pPr>
        <w:adjustRightInd w:val="0"/>
        <w:snapToGrid w:val="0"/>
        <w:spacing w:line="560" w:lineRule="exact"/>
        <w:ind w:leftChars="200" w:left="480"/>
        <w:rPr>
          <w:rFonts w:ascii="方正仿宋_GBK" w:hAnsi="方正仿宋_GBK" w:cs="方正仿宋_GBK"/>
          <w:szCs w:val="28"/>
        </w:rPr>
      </w:pPr>
      <w:bookmarkStart w:id="154" w:name="_Toc676"/>
      <w:bookmarkStart w:id="155" w:name="_Toc7116"/>
      <w:bookmarkStart w:id="156" w:name="_Toc3232"/>
      <w:bookmarkStart w:id="157" w:name="_Toc4827"/>
      <w:bookmarkStart w:id="158" w:name="_Toc344475122"/>
      <w:r>
        <w:rPr>
          <w:rFonts w:ascii="方正仿宋_GBK" w:hAnsi="方正仿宋_GBK" w:cs="方正仿宋_GBK" w:hint="eastAsia"/>
          <w:szCs w:val="28"/>
        </w:rPr>
        <w:t>重庆市巴南区储备粮有限公司所管辖资产。</w:t>
      </w:r>
    </w:p>
    <w:p w14:paraId="28B5C748" w14:textId="77777777" w:rsidR="00C41B1B" w:rsidRDefault="00521A39">
      <w:pPr>
        <w:adjustRightInd w:val="0"/>
        <w:snapToGrid w:val="0"/>
        <w:spacing w:line="560" w:lineRule="exact"/>
        <w:ind w:leftChars="200" w:left="480"/>
        <w:rPr>
          <w:rFonts w:ascii="方正仿宋_GBK" w:hAnsi="方正仿宋_GBK" w:cs="方正仿宋_GBK"/>
          <w:szCs w:val="28"/>
        </w:rPr>
      </w:pPr>
      <w:r>
        <w:rPr>
          <w:rFonts w:ascii="方正仿宋_GBK" w:hAnsi="方正仿宋_GBK" w:cs="方正仿宋_GBK" w:hint="eastAsia"/>
          <w:szCs w:val="28"/>
        </w:rPr>
        <w:t>（三）验收方式</w:t>
      </w:r>
      <w:bookmarkEnd w:id="154"/>
      <w:bookmarkEnd w:id="155"/>
      <w:bookmarkEnd w:id="156"/>
      <w:bookmarkEnd w:id="157"/>
    </w:p>
    <w:p w14:paraId="60AAEF4B" w14:textId="77777777" w:rsidR="00C41B1B" w:rsidRDefault="00521A39">
      <w:pPr>
        <w:adjustRightInd w:val="0"/>
        <w:snapToGrid w:val="0"/>
        <w:spacing w:line="560" w:lineRule="exact"/>
        <w:ind w:firstLineChars="200" w:firstLine="480"/>
        <w:rPr>
          <w:rFonts w:ascii="方正仿宋_GBK" w:hAnsi="方正仿宋_GBK" w:cs="方正仿宋_GBK"/>
          <w:szCs w:val="28"/>
        </w:rPr>
      </w:pPr>
      <w:r>
        <w:rPr>
          <w:rFonts w:ascii="方正仿宋_GBK" w:hAnsi="方正仿宋_GBK" w:cs="方正仿宋_GBK" w:hint="eastAsia"/>
          <w:szCs w:val="28"/>
        </w:rPr>
        <w:t>承包人应派遣有丰富经验和相应能力的维修服务人员进行现场组织施工，并对施工操作不当或错误所导致的直接损失和间接损失承担全部赔偿责任。</w:t>
      </w:r>
    </w:p>
    <w:p w14:paraId="18AAFDCB" w14:textId="77777777" w:rsidR="00C41B1B" w:rsidRDefault="00521A39">
      <w:pPr>
        <w:adjustRightInd w:val="0"/>
        <w:snapToGrid w:val="0"/>
        <w:spacing w:line="560" w:lineRule="exact"/>
        <w:ind w:firstLineChars="200" w:firstLine="480"/>
        <w:rPr>
          <w:rFonts w:ascii="方正仿宋_GBK" w:hAnsi="方正仿宋_GBK" w:cs="方正仿宋_GBK"/>
          <w:szCs w:val="28"/>
        </w:rPr>
      </w:pPr>
      <w:r>
        <w:rPr>
          <w:rFonts w:ascii="方正仿宋_GBK" w:hAnsi="方正仿宋_GBK" w:cs="方正仿宋_GBK" w:hint="eastAsia"/>
          <w:szCs w:val="28"/>
        </w:rPr>
        <w:t>施工服务过程应遵照现行国家有关及规程规范进行施工，按照有关要求进行检查验收。承包人提供所有设备和材料应有完善的质量检测手段和质量保证体系，必须符合国家标准和行业标准。</w:t>
      </w:r>
    </w:p>
    <w:p w14:paraId="72D71DA6" w14:textId="77777777" w:rsidR="00C41B1B" w:rsidRDefault="00521A39">
      <w:pPr>
        <w:adjustRightInd w:val="0"/>
        <w:snapToGrid w:val="0"/>
        <w:spacing w:line="560" w:lineRule="exact"/>
        <w:ind w:firstLineChars="200" w:firstLine="480"/>
        <w:rPr>
          <w:rFonts w:ascii="方正仿宋_GBK" w:hAnsi="方正仿宋_GBK" w:cs="方正仿宋_GBK"/>
          <w:szCs w:val="28"/>
        </w:rPr>
      </w:pPr>
      <w:r>
        <w:rPr>
          <w:rFonts w:ascii="方正仿宋_GBK" w:hAnsi="方正仿宋_GBK" w:cs="方正仿宋_GBK" w:hint="eastAsia"/>
          <w:szCs w:val="28"/>
        </w:rPr>
        <w:t>维修服务完工后，发包人按国家和单位相关验收程序和规程进行验收，验收合格后双方认可签字。（注：所有项目实施完毕后，承包人应负责施工现场的整体清洁）。</w:t>
      </w:r>
    </w:p>
    <w:p w14:paraId="41995F64" w14:textId="77777777" w:rsidR="00C41B1B" w:rsidRDefault="00521A39">
      <w:pPr>
        <w:pStyle w:val="2"/>
        <w:spacing w:before="196" w:line="560" w:lineRule="exact"/>
        <w:ind w:left="420" w:firstLineChars="0" w:firstLine="0"/>
        <w:rPr>
          <w:rFonts w:ascii="方正仿宋_GBK" w:hAnsi="方正仿宋_GBK" w:cs="方正仿宋_GBK"/>
          <w:szCs w:val="28"/>
        </w:rPr>
      </w:pPr>
      <w:bookmarkStart w:id="159" w:name="_Toc20992"/>
      <w:bookmarkStart w:id="160" w:name="_Toc19794"/>
      <w:bookmarkStart w:id="161" w:name="_Toc25008"/>
      <w:bookmarkStart w:id="162" w:name="_Toc28005"/>
      <w:bookmarkStart w:id="163" w:name="_Toc8338"/>
      <w:bookmarkStart w:id="164" w:name="_Toc75252359"/>
      <w:bookmarkStart w:id="165" w:name="_Toc31544"/>
      <w:bookmarkStart w:id="166" w:name="_Toc8218800"/>
      <w:bookmarkStart w:id="167" w:name="_Toc20651"/>
      <w:bookmarkStart w:id="168" w:name="_Toc21126"/>
      <w:bookmarkStart w:id="169" w:name="_Toc23154"/>
      <w:bookmarkStart w:id="170" w:name="_Toc5679"/>
      <w:bookmarkStart w:id="171" w:name="_Toc21181"/>
      <w:bookmarkStart w:id="172" w:name="_Toc17983"/>
      <w:bookmarkStart w:id="173" w:name="_Toc7351"/>
      <w:bookmarkStart w:id="174" w:name="_Toc48837308"/>
      <w:bookmarkStart w:id="175" w:name="_Toc3522"/>
      <w:bookmarkStart w:id="176" w:name="_Toc16814"/>
      <w:bookmarkStart w:id="177" w:name="_Toc32330"/>
      <w:bookmarkEnd w:id="158"/>
      <w:r>
        <w:rPr>
          <w:rFonts w:cs="宋体" w:hint="eastAsia"/>
          <w:szCs w:val="28"/>
        </w:rPr>
        <w:lastRenderedPageBreak/>
        <w:t>二、报价要求</w:t>
      </w:r>
      <w:bookmarkStart w:id="178" w:name="_Toc28714"/>
      <w:bookmarkStart w:id="179" w:name="_Toc5358"/>
      <w:bookmarkStart w:id="180" w:name="_Toc15952"/>
      <w:bookmarkStart w:id="181" w:name="_Toc48837309"/>
      <w:bookmarkStart w:id="182" w:name="_Toc15299"/>
      <w:bookmarkStart w:id="183" w:name="_Toc12109"/>
      <w:bookmarkStart w:id="184" w:name="_Toc26165"/>
      <w:bookmarkStart w:id="185" w:name="_Toc31046"/>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33ED635C" w14:textId="77777777" w:rsidR="00C41B1B" w:rsidRDefault="00521A39">
      <w:pPr>
        <w:adjustRightInd w:val="0"/>
        <w:snapToGrid w:val="0"/>
        <w:spacing w:line="560" w:lineRule="exact"/>
        <w:ind w:firstLineChars="200" w:firstLine="480"/>
        <w:rPr>
          <w:rFonts w:ascii="方正仿宋_GBK" w:hAnsi="方正仿宋_GBK" w:cs="方正仿宋_GBK"/>
          <w:szCs w:val="28"/>
        </w:rPr>
      </w:pPr>
      <w:r>
        <w:rPr>
          <w:rFonts w:ascii="方正仿宋_GBK" w:hAnsi="方正仿宋_GBK" w:cs="方正仿宋_GBK" w:hint="eastAsia"/>
          <w:szCs w:val="28"/>
        </w:rPr>
        <w:t>1.</w:t>
      </w:r>
      <w:r>
        <w:rPr>
          <w:rFonts w:ascii="方正仿宋_GBK" w:hAnsi="方正仿宋_GBK" w:cs="方正仿宋_GBK"/>
          <w:szCs w:val="28"/>
        </w:rPr>
        <w:t>投标报价范围：</w:t>
      </w:r>
      <w:r>
        <w:rPr>
          <w:rFonts w:ascii="方正仿宋_GBK" w:hAnsi="方正仿宋_GBK" w:cs="方正仿宋_GBK" w:hint="eastAsia"/>
          <w:szCs w:val="28"/>
        </w:rPr>
        <w:t>承包人</w:t>
      </w:r>
      <w:r>
        <w:rPr>
          <w:rFonts w:ascii="方正仿宋_GBK" w:hAnsi="方正仿宋_GBK" w:cs="方正仿宋_GBK"/>
          <w:szCs w:val="28"/>
        </w:rPr>
        <w:t>自行到现场踏勘，并结合现场实际情况自行报价，报价方式为总价</w:t>
      </w:r>
      <w:r>
        <w:rPr>
          <w:rFonts w:ascii="方正仿宋_GBK" w:hAnsi="方正仿宋_GBK" w:cs="方正仿宋_GBK" w:hint="eastAsia"/>
          <w:szCs w:val="28"/>
        </w:rPr>
        <w:t>折扣率下浮比例</w:t>
      </w:r>
      <w:r>
        <w:rPr>
          <w:rFonts w:ascii="方正仿宋_GBK" w:hAnsi="方正仿宋_GBK" w:cs="方正仿宋_GBK"/>
          <w:szCs w:val="28"/>
        </w:rPr>
        <w:t>（其中：按实计算费用（含零星签证计工、除渣费）、价差(含人工、材料、机械)、未计价材料、规费、安全文明施工费、税金不下浮）。</w:t>
      </w:r>
    </w:p>
    <w:p w14:paraId="350986B5" w14:textId="77777777" w:rsidR="00C41B1B" w:rsidRDefault="00521A39">
      <w:pPr>
        <w:spacing w:line="560" w:lineRule="exact"/>
        <w:ind w:firstLineChars="200" w:firstLine="480"/>
        <w:rPr>
          <w:rFonts w:ascii="方正仿宋_GBK" w:hAnsi="方正仿宋_GBK" w:cs="方正仿宋_GBK"/>
          <w:szCs w:val="28"/>
        </w:rPr>
      </w:pPr>
      <w:r>
        <w:rPr>
          <w:rFonts w:ascii="方正仿宋_GBK" w:hAnsi="方正仿宋_GBK" w:cs="方正仿宋_GBK" w:hint="eastAsia"/>
          <w:szCs w:val="28"/>
        </w:rPr>
        <w:t>2.</w:t>
      </w:r>
      <w:r>
        <w:rPr>
          <w:rFonts w:ascii="方正仿宋_GBK" w:hAnsi="方正仿宋_GBK" w:cs="方正仿宋_GBK"/>
          <w:szCs w:val="28"/>
        </w:rPr>
        <w:t>本项目最高限价为：</w:t>
      </w:r>
      <w:r>
        <w:rPr>
          <w:rFonts w:ascii="方正仿宋_GBK" w:hAnsi="方正仿宋_GBK" w:cs="方正仿宋_GBK" w:hint="eastAsia"/>
          <w:szCs w:val="28"/>
        </w:rPr>
        <w:t>实际发生的工程总造价折扣率下浮比例不低于《</w:t>
      </w:r>
      <w:r>
        <w:rPr>
          <w:rFonts w:ascii="方正仿宋_GBK" w:hAnsi="方正仿宋_GBK" w:cs="方正仿宋_GBK"/>
          <w:szCs w:val="28"/>
        </w:rPr>
        <w:t>重庆市</w:t>
      </w:r>
      <w:r>
        <w:rPr>
          <w:rFonts w:ascii="方正仿宋_GBK" w:hAnsi="方正仿宋_GBK" w:cs="方正仿宋_GBK" w:hint="eastAsia"/>
          <w:szCs w:val="28"/>
        </w:rPr>
        <w:t>房屋修缮</w:t>
      </w:r>
      <w:r>
        <w:rPr>
          <w:rFonts w:ascii="方正仿宋_GBK" w:hAnsi="方正仿宋_GBK" w:cs="方正仿宋_GBK"/>
          <w:szCs w:val="28"/>
        </w:rPr>
        <w:t>工程</w:t>
      </w:r>
      <w:r>
        <w:rPr>
          <w:rFonts w:ascii="方正仿宋_GBK" w:hAnsi="方正仿宋_GBK" w:cs="方正仿宋_GBK" w:hint="eastAsia"/>
          <w:szCs w:val="28"/>
        </w:rPr>
        <w:t>计价</w:t>
      </w:r>
      <w:r>
        <w:rPr>
          <w:rFonts w:ascii="方正仿宋_GBK" w:hAnsi="方正仿宋_GBK" w:cs="方正仿宋_GBK"/>
          <w:szCs w:val="28"/>
        </w:rPr>
        <w:t>定额</w:t>
      </w:r>
      <w:r>
        <w:rPr>
          <w:rFonts w:ascii="方正仿宋_GBK" w:hAnsi="方正仿宋_GBK" w:cs="方正仿宋_GBK" w:hint="eastAsia"/>
          <w:szCs w:val="28"/>
        </w:rPr>
        <w:t>》</w:t>
      </w:r>
      <w:r>
        <w:rPr>
          <w:rFonts w:ascii="方正仿宋_GBK" w:hAnsi="方正仿宋_GBK" w:cs="方正仿宋_GBK" w:hint="eastAsia"/>
          <w:szCs w:val="24"/>
        </w:rPr>
        <w:t>（CQXSDE-2018）</w:t>
      </w:r>
      <w:r>
        <w:rPr>
          <w:rFonts w:ascii="方正仿宋_GBK" w:hAnsi="方正仿宋_GBK" w:cs="方正仿宋_GBK" w:hint="eastAsia"/>
          <w:szCs w:val="28"/>
        </w:rPr>
        <w:t>的10%</w:t>
      </w:r>
      <w:r>
        <w:rPr>
          <w:rFonts w:ascii="方正仿宋_GBK" w:hAnsi="方正仿宋_GBK" w:cs="方正仿宋_GBK"/>
          <w:szCs w:val="28"/>
        </w:rPr>
        <w:t>作为</w:t>
      </w:r>
      <w:r>
        <w:rPr>
          <w:rFonts w:ascii="方正仿宋_GBK" w:hAnsi="方正仿宋_GBK" w:cs="方正仿宋_GBK" w:hint="eastAsia"/>
          <w:szCs w:val="28"/>
        </w:rPr>
        <w:t>采购</w:t>
      </w:r>
      <w:r>
        <w:rPr>
          <w:rFonts w:ascii="方正仿宋_GBK" w:hAnsi="方正仿宋_GBK" w:cs="方正仿宋_GBK"/>
          <w:szCs w:val="28"/>
        </w:rPr>
        <w:t>最高限价</w:t>
      </w:r>
      <w:r>
        <w:rPr>
          <w:rFonts w:ascii="方正仿宋_GBK" w:hAnsi="方正仿宋_GBK" w:cs="方正仿宋_GBK" w:hint="eastAsia"/>
          <w:szCs w:val="28"/>
        </w:rPr>
        <w:t>，即承包人的折扣率须下浮比例不低于10%（但也不得低于承包人实施本项目的施工成本），否则报价无效。</w:t>
      </w:r>
    </w:p>
    <w:p w14:paraId="49818FC4" w14:textId="77777777" w:rsidR="00C41B1B" w:rsidRDefault="00521A39">
      <w:pPr>
        <w:spacing w:line="560" w:lineRule="exact"/>
        <w:ind w:firstLineChars="200" w:firstLine="480"/>
        <w:rPr>
          <w:rFonts w:ascii="方正仿宋_GBK" w:hAnsi="方正仿宋_GBK" w:cs="方正仿宋_GBK"/>
          <w:szCs w:val="28"/>
        </w:rPr>
      </w:pPr>
      <w:r>
        <w:rPr>
          <w:rFonts w:ascii="方正仿宋_GBK" w:hAnsi="方正仿宋_GBK" w:cs="方正仿宋_GBK" w:hint="eastAsia"/>
          <w:szCs w:val="28"/>
        </w:rPr>
        <w:t>3.</w:t>
      </w:r>
      <w:r>
        <w:rPr>
          <w:rFonts w:hint="eastAsia"/>
        </w:rPr>
        <w:t>成交方法：最低价成交法。在符合采购需求，质量和服务相等且报价不超过最高限价的前提下，</w:t>
      </w:r>
      <w:r>
        <w:rPr>
          <w:rFonts w:ascii="方正仿宋_GBK" w:hAnsi="方正仿宋_GBK" w:cs="方正仿宋_GBK" w:hint="eastAsia"/>
          <w:szCs w:val="28"/>
        </w:rPr>
        <w:t>折扣率下浮比例</w:t>
      </w:r>
      <w:r>
        <w:rPr>
          <w:rFonts w:hint="eastAsia"/>
        </w:rPr>
        <w:t>最高的承包人确定为中标承包人；若折扣率下浮比例最高的承包人有两个及以上相同，则采取抓阄的方式确定中标承包人。</w:t>
      </w:r>
    </w:p>
    <w:p w14:paraId="0A752D05" w14:textId="77777777" w:rsidR="00C41B1B" w:rsidRDefault="00521A39">
      <w:pPr>
        <w:pStyle w:val="2"/>
        <w:spacing w:before="196" w:line="560" w:lineRule="exact"/>
        <w:ind w:firstLine="560"/>
        <w:rPr>
          <w:rFonts w:cs="宋体"/>
          <w:szCs w:val="28"/>
        </w:rPr>
      </w:pPr>
      <w:bookmarkStart w:id="186" w:name="_Toc75252360"/>
      <w:r>
        <w:rPr>
          <w:rFonts w:cs="宋体" w:hint="eastAsia"/>
          <w:szCs w:val="28"/>
        </w:rPr>
        <w:t>三、</w:t>
      </w:r>
      <w:bookmarkStart w:id="187" w:name="_Toc2372"/>
      <w:bookmarkStart w:id="188" w:name="_Toc48837050"/>
      <w:bookmarkStart w:id="189" w:name="_Toc48837310"/>
      <w:bookmarkStart w:id="190" w:name="_Toc19415"/>
      <w:bookmarkStart w:id="191" w:name="_Toc27932"/>
      <w:bookmarkStart w:id="192" w:name="_Toc3313"/>
      <w:bookmarkStart w:id="193" w:name="_Toc3966"/>
      <w:bookmarkStart w:id="194" w:name="_Toc26553"/>
      <w:bookmarkStart w:id="195" w:name="_Toc16623"/>
      <w:bookmarkStart w:id="196" w:name="_Toc22797"/>
      <w:bookmarkStart w:id="197" w:name="_Toc469561377"/>
      <w:bookmarkStart w:id="198" w:name="_Toc2090"/>
      <w:bookmarkStart w:id="199" w:name="_Toc13129"/>
      <w:bookmarkStart w:id="200" w:name="_Toc16286"/>
      <w:bookmarkStart w:id="201" w:name="_Toc13021"/>
      <w:bookmarkStart w:id="202" w:name="_Toc8218799"/>
      <w:bookmarkStart w:id="203" w:name="_Toc23573"/>
      <w:bookmarkEnd w:id="178"/>
      <w:bookmarkEnd w:id="179"/>
      <w:bookmarkEnd w:id="180"/>
      <w:bookmarkEnd w:id="181"/>
      <w:bookmarkEnd w:id="182"/>
      <w:r>
        <w:rPr>
          <w:rFonts w:cs="宋体" w:hint="eastAsia"/>
          <w:szCs w:val="28"/>
        </w:rPr>
        <w:t>付款方式</w:t>
      </w:r>
      <w:bookmarkEnd w:id="183"/>
      <w:bookmarkEnd w:id="184"/>
      <w:bookmarkEnd w:id="185"/>
      <w:bookmarkEnd w:id="186"/>
      <w:bookmarkEnd w:id="187"/>
      <w:bookmarkEnd w:id="188"/>
      <w:bookmarkEnd w:id="189"/>
      <w:bookmarkEnd w:id="190"/>
    </w:p>
    <w:bookmarkEnd w:id="191"/>
    <w:bookmarkEnd w:id="192"/>
    <w:bookmarkEnd w:id="193"/>
    <w:bookmarkEnd w:id="194"/>
    <w:bookmarkEnd w:id="195"/>
    <w:bookmarkEnd w:id="196"/>
    <w:bookmarkEnd w:id="197"/>
    <w:bookmarkEnd w:id="198"/>
    <w:bookmarkEnd w:id="199"/>
    <w:bookmarkEnd w:id="200"/>
    <w:bookmarkEnd w:id="201"/>
    <w:bookmarkEnd w:id="202"/>
    <w:bookmarkEnd w:id="203"/>
    <w:p w14:paraId="4C4CD1FC" w14:textId="77777777" w:rsidR="00C41B1B" w:rsidRDefault="00521A39">
      <w:pPr>
        <w:snapToGrid w:val="0"/>
        <w:spacing w:line="560" w:lineRule="exact"/>
        <w:ind w:firstLineChars="200" w:firstLine="480"/>
        <w:rPr>
          <w:rFonts w:ascii="方正仿宋_GBK" w:hAnsi="方正仿宋_GBK" w:cs="方正仿宋_GBK"/>
          <w:szCs w:val="24"/>
        </w:rPr>
      </w:pPr>
      <w:r>
        <w:rPr>
          <w:rFonts w:ascii="方正仿宋_GBK" w:hAnsi="方正仿宋_GBK" w:cs="方正仿宋_GBK" w:hint="eastAsia"/>
          <w:szCs w:val="24"/>
        </w:rPr>
        <w:t>（一）单项预算2万元以上的工程</w:t>
      </w:r>
    </w:p>
    <w:p w14:paraId="3A20A117" w14:textId="77777777" w:rsidR="00C41B1B" w:rsidRDefault="00521A39">
      <w:pPr>
        <w:snapToGrid w:val="0"/>
        <w:spacing w:line="560" w:lineRule="exact"/>
        <w:ind w:firstLineChars="200" w:firstLine="480"/>
        <w:rPr>
          <w:rFonts w:ascii="方正仿宋_GBK" w:hAnsi="方正仿宋_GBK" w:cs="方正仿宋_GBK"/>
          <w:szCs w:val="24"/>
        </w:rPr>
      </w:pPr>
      <w:r>
        <w:rPr>
          <w:rFonts w:ascii="方正仿宋_GBK" w:hAnsi="方正仿宋_GBK" w:cs="方正仿宋_GBK" w:hint="eastAsia"/>
          <w:szCs w:val="24"/>
        </w:rPr>
        <w:t>单项工程竣工验收合格后，由承包人向发包人提出办理结算申请，最终结算价以发包人单位审核为准。结算完成，开具相应金额的增值税专用发票后15个工作日内支付结算价的97%，以最后一次验收合格之日起1年后无质量问题十个工作日内一次性支付结算总金额的3%（不含息）。</w:t>
      </w:r>
    </w:p>
    <w:p w14:paraId="10D0C274" w14:textId="77777777" w:rsidR="00C41B1B" w:rsidRDefault="00521A39">
      <w:pPr>
        <w:snapToGrid w:val="0"/>
        <w:spacing w:line="560" w:lineRule="exact"/>
        <w:ind w:left="630"/>
        <w:rPr>
          <w:rFonts w:ascii="方正仿宋_GBK" w:hAnsi="方正仿宋_GBK" w:cs="方正仿宋_GBK"/>
          <w:szCs w:val="24"/>
        </w:rPr>
      </w:pPr>
      <w:r>
        <w:rPr>
          <w:rFonts w:ascii="方正仿宋_GBK" w:hAnsi="方正仿宋_GBK" w:cs="方正仿宋_GBK" w:hint="eastAsia"/>
          <w:szCs w:val="24"/>
        </w:rPr>
        <w:t>（二）单项预算2万元以下其他零星维修工程</w:t>
      </w:r>
    </w:p>
    <w:p w14:paraId="33C0A07A" w14:textId="77777777" w:rsidR="00C41B1B" w:rsidRDefault="00521A39">
      <w:pPr>
        <w:snapToGrid w:val="0"/>
        <w:spacing w:line="560" w:lineRule="exact"/>
        <w:ind w:firstLineChars="200" w:firstLine="480"/>
        <w:rPr>
          <w:rFonts w:ascii="方正仿宋_GBK" w:hAnsi="方正仿宋_GBK" w:cs="方正仿宋_GBK"/>
          <w:szCs w:val="24"/>
        </w:rPr>
      </w:pPr>
      <w:r>
        <w:rPr>
          <w:rFonts w:ascii="方正仿宋_GBK" w:hAnsi="方正仿宋_GBK" w:cs="方正仿宋_GBK" w:hint="eastAsia"/>
          <w:szCs w:val="24"/>
        </w:rPr>
        <w:t>按约定流程由发包人验收完毕之后，承包人开具相应金额的增值税专用发票后10个工作日内一次性支付结算价。</w:t>
      </w:r>
    </w:p>
    <w:p w14:paraId="7FD934F8" w14:textId="77777777" w:rsidR="00C41B1B" w:rsidRDefault="00521A39">
      <w:pPr>
        <w:pStyle w:val="2"/>
        <w:spacing w:before="196" w:line="560" w:lineRule="exact"/>
        <w:ind w:left="420" w:firstLineChars="0" w:firstLine="0"/>
        <w:rPr>
          <w:rFonts w:cs="宋体"/>
          <w:szCs w:val="28"/>
        </w:rPr>
      </w:pPr>
      <w:bookmarkStart w:id="204" w:name="_Toc75252362"/>
      <w:r>
        <w:rPr>
          <w:rFonts w:cs="宋体" w:hint="eastAsia"/>
          <w:szCs w:val="28"/>
        </w:rPr>
        <w:t>四、质量保证及售后服务</w:t>
      </w:r>
      <w:bookmarkEnd w:id="204"/>
    </w:p>
    <w:p w14:paraId="4AD20754" w14:textId="77777777" w:rsidR="00C41B1B" w:rsidRDefault="00521A39">
      <w:pPr>
        <w:pStyle w:val="a5"/>
        <w:autoSpaceDE w:val="0"/>
        <w:spacing w:line="560" w:lineRule="exact"/>
        <w:ind w:left="0" w:firstLineChars="200" w:firstLine="480"/>
        <w:rPr>
          <w:rFonts w:ascii="方正仿宋_GBK" w:hAnsi="方正仿宋_GBK" w:cs="方正仿宋_GBK"/>
          <w:sz w:val="24"/>
          <w:szCs w:val="28"/>
        </w:rPr>
      </w:pPr>
      <w:r>
        <w:rPr>
          <w:rFonts w:ascii="方正仿宋_GBK" w:hAnsi="方正仿宋_GBK" w:cs="方正仿宋_GBK"/>
          <w:sz w:val="24"/>
          <w:szCs w:val="28"/>
        </w:rPr>
        <w:t>1</w:t>
      </w:r>
      <w:r>
        <w:rPr>
          <w:rFonts w:ascii="方正仿宋_GBK" w:hAnsi="方正仿宋_GBK" w:cs="方正仿宋_GBK" w:hint="eastAsia"/>
          <w:sz w:val="24"/>
          <w:szCs w:val="28"/>
        </w:rPr>
        <w:t>.质量保证金按</w:t>
      </w:r>
      <w:r>
        <w:rPr>
          <w:rFonts w:ascii="方正仿宋_GBK" w:hAnsi="方正仿宋_GBK" w:cs="方正仿宋_GBK" w:hint="eastAsia"/>
          <w:sz w:val="24"/>
          <w:szCs w:val="24"/>
        </w:rPr>
        <w:t>所有零星维修项目2万元以上总金额的3%扣款（2万元以下的零星维修不扣质保金）</w:t>
      </w:r>
      <w:r>
        <w:rPr>
          <w:rFonts w:ascii="方正仿宋_GBK" w:hAnsi="方正仿宋_GBK" w:cs="方正仿宋_GBK" w:hint="eastAsia"/>
          <w:sz w:val="24"/>
          <w:szCs w:val="28"/>
        </w:rPr>
        <w:t>，</w:t>
      </w:r>
      <w:r>
        <w:rPr>
          <w:rFonts w:ascii="方正仿宋_GBK" w:hAnsi="方正仿宋_GBK" w:cs="方正仿宋_GBK"/>
          <w:sz w:val="24"/>
          <w:szCs w:val="28"/>
        </w:rPr>
        <w:t>若无工程质量缺陷，</w:t>
      </w:r>
      <w:r>
        <w:rPr>
          <w:rFonts w:ascii="方正仿宋_GBK" w:hAnsi="方正仿宋_GBK" w:cs="方正仿宋_GBK" w:hint="eastAsia"/>
          <w:sz w:val="24"/>
          <w:szCs w:val="28"/>
        </w:rPr>
        <w:t>发包人</w:t>
      </w:r>
      <w:r>
        <w:rPr>
          <w:rFonts w:ascii="方正仿宋_GBK" w:hAnsi="方正仿宋_GBK" w:cs="方正仿宋_GBK"/>
          <w:sz w:val="24"/>
          <w:szCs w:val="28"/>
        </w:rPr>
        <w:t>在缺陷责任期</w:t>
      </w:r>
      <w:r>
        <w:rPr>
          <w:rFonts w:ascii="方正仿宋_GBK" w:hAnsi="方正仿宋_GBK" w:cs="方正仿宋_GBK" w:hint="eastAsia"/>
          <w:sz w:val="24"/>
          <w:szCs w:val="28"/>
        </w:rPr>
        <w:t>1</w:t>
      </w:r>
      <w:r>
        <w:rPr>
          <w:rFonts w:ascii="方正仿宋_GBK" w:hAnsi="方正仿宋_GBK" w:cs="方正仿宋_GBK"/>
          <w:sz w:val="24"/>
          <w:szCs w:val="28"/>
        </w:rPr>
        <w:t>年满后无息退还质保金，防水质保期</w:t>
      </w:r>
      <w:r>
        <w:rPr>
          <w:rFonts w:ascii="方正仿宋_GBK" w:hAnsi="方正仿宋_GBK" w:cs="方正仿宋_GBK" w:hint="eastAsia"/>
          <w:sz w:val="24"/>
          <w:szCs w:val="28"/>
        </w:rPr>
        <w:t>2</w:t>
      </w:r>
      <w:r>
        <w:rPr>
          <w:rFonts w:ascii="方正仿宋_GBK" w:hAnsi="方正仿宋_GBK" w:cs="方正仿宋_GBK"/>
          <w:sz w:val="24"/>
          <w:szCs w:val="28"/>
        </w:rPr>
        <w:t>年满后无息退还</w:t>
      </w:r>
      <w:r>
        <w:rPr>
          <w:rFonts w:ascii="方正仿宋_GBK" w:hAnsi="方正仿宋_GBK" w:cs="方正仿宋_GBK" w:hint="eastAsia"/>
          <w:sz w:val="24"/>
          <w:szCs w:val="28"/>
        </w:rPr>
        <w:t>质保金</w:t>
      </w:r>
      <w:r>
        <w:rPr>
          <w:rFonts w:ascii="方正仿宋_GBK" w:hAnsi="方正仿宋_GBK" w:cs="方正仿宋_GBK"/>
          <w:sz w:val="24"/>
          <w:szCs w:val="28"/>
        </w:rPr>
        <w:t>。</w:t>
      </w:r>
    </w:p>
    <w:p w14:paraId="766FF775" w14:textId="77777777" w:rsidR="00C41B1B" w:rsidRDefault="00521A39">
      <w:pPr>
        <w:pStyle w:val="a5"/>
        <w:autoSpaceDE w:val="0"/>
        <w:spacing w:line="560" w:lineRule="exact"/>
        <w:ind w:left="0" w:firstLineChars="200" w:firstLine="480"/>
        <w:rPr>
          <w:rFonts w:ascii="方正仿宋_GBK" w:hAnsi="方正仿宋_GBK" w:cs="方正仿宋_GBK"/>
          <w:sz w:val="24"/>
          <w:szCs w:val="28"/>
        </w:rPr>
      </w:pPr>
      <w:r>
        <w:rPr>
          <w:rFonts w:ascii="方正仿宋_GBK" w:hAnsi="方正仿宋_GBK" w:cs="方正仿宋_GBK" w:hint="eastAsia"/>
          <w:sz w:val="24"/>
          <w:szCs w:val="28"/>
        </w:rPr>
        <w:t>2.</w:t>
      </w:r>
      <w:r>
        <w:rPr>
          <w:rFonts w:ascii="方正仿宋_GBK" w:hAnsi="方正仿宋_GBK" w:cs="方正仿宋_GBK"/>
          <w:sz w:val="24"/>
          <w:szCs w:val="28"/>
        </w:rPr>
        <w:t>工程质保期：除屋面防水工程、有防水要求的卫生间、房间和外墙面的防渗漏，为</w:t>
      </w:r>
      <w:r>
        <w:rPr>
          <w:rFonts w:ascii="方正仿宋_GBK" w:hAnsi="方正仿宋_GBK" w:cs="方正仿宋_GBK" w:hint="eastAsia"/>
          <w:sz w:val="24"/>
          <w:szCs w:val="28"/>
        </w:rPr>
        <w:t>2</w:t>
      </w:r>
      <w:r>
        <w:rPr>
          <w:rFonts w:ascii="方正仿宋_GBK" w:hAnsi="方正仿宋_GBK" w:cs="方正仿宋_GBK"/>
          <w:sz w:val="24"/>
          <w:szCs w:val="28"/>
        </w:rPr>
        <w:t>年，其余工程质保期均为</w:t>
      </w:r>
      <w:r>
        <w:rPr>
          <w:rFonts w:ascii="方正仿宋_GBK" w:hAnsi="方正仿宋_GBK" w:cs="方正仿宋_GBK" w:hint="eastAsia"/>
          <w:sz w:val="24"/>
          <w:szCs w:val="28"/>
        </w:rPr>
        <w:t>1</w:t>
      </w:r>
      <w:r>
        <w:rPr>
          <w:rFonts w:ascii="方正仿宋_GBK" w:hAnsi="方正仿宋_GBK" w:cs="方正仿宋_GBK"/>
          <w:sz w:val="24"/>
          <w:szCs w:val="28"/>
        </w:rPr>
        <w:t>年，施工方应按法律、法规和行业要求对在质保期内的工程承</w:t>
      </w:r>
      <w:r>
        <w:rPr>
          <w:rFonts w:ascii="方正仿宋_GBK" w:hAnsi="方正仿宋_GBK" w:cs="方正仿宋_GBK"/>
          <w:sz w:val="24"/>
          <w:szCs w:val="28"/>
        </w:rPr>
        <w:lastRenderedPageBreak/>
        <w:t>担免费保修责任。</w:t>
      </w:r>
      <w:bookmarkStart w:id="205" w:name="_Toc322867192"/>
      <w:bookmarkStart w:id="206" w:name="_Toc289982471"/>
      <w:bookmarkStart w:id="207" w:name="_Toc322867298"/>
      <w:r>
        <w:rPr>
          <w:rFonts w:ascii="方正仿宋_GBK" w:hAnsi="方正仿宋_GBK" w:cs="方正仿宋_GBK"/>
          <w:sz w:val="24"/>
          <w:szCs w:val="28"/>
        </w:rPr>
        <w:t>建设工程的保修期，自竣工验收合格之日起计算。</w:t>
      </w:r>
      <w:bookmarkEnd w:id="205"/>
      <w:bookmarkEnd w:id="206"/>
      <w:bookmarkEnd w:id="207"/>
    </w:p>
    <w:p w14:paraId="40752A75" w14:textId="77777777" w:rsidR="00C41B1B" w:rsidRDefault="00521A39">
      <w:pPr>
        <w:pStyle w:val="a5"/>
        <w:autoSpaceDE w:val="0"/>
        <w:spacing w:line="560" w:lineRule="exact"/>
        <w:ind w:left="0" w:firstLineChars="200" w:firstLine="480"/>
        <w:rPr>
          <w:rFonts w:ascii="方正仿宋_GBK" w:hAnsi="方正仿宋_GBK" w:cs="方正仿宋_GBK"/>
          <w:sz w:val="24"/>
          <w:szCs w:val="28"/>
        </w:rPr>
      </w:pPr>
      <w:r>
        <w:rPr>
          <w:rFonts w:ascii="方正仿宋_GBK" w:hAnsi="方正仿宋_GBK" w:cs="方正仿宋_GBK" w:hint="eastAsia"/>
          <w:sz w:val="24"/>
          <w:szCs w:val="28"/>
        </w:rPr>
        <w:t>3.</w:t>
      </w:r>
      <w:r>
        <w:rPr>
          <w:rFonts w:ascii="方正仿宋_GBK" w:hAnsi="方正仿宋_GBK" w:cs="方正仿宋_GBK"/>
          <w:sz w:val="24"/>
          <w:szCs w:val="28"/>
        </w:rPr>
        <w:t>符合国家行业和重庆市现行工程建设法律法规和管理规范要求，工程质量达到国家现行有关施工质量验收规范要求</w:t>
      </w:r>
      <w:r>
        <w:rPr>
          <w:rFonts w:ascii="方正仿宋_GBK" w:hAnsi="方正仿宋_GBK" w:cs="方正仿宋_GBK" w:hint="eastAsia"/>
          <w:sz w:val="24"/>
          <w:szCs w:val="28"/>
        </w:rPr>
        <w:t>，</w:t>
      </w:r>
      <w:r>
        <w:rPr>
          <w:rFonts w:ascii="方正仿宋_GBK" w:hAnsi="方正仿宋_GBK" w:cs="方正仿宋_GBK"/>
          <w:sz w:val="24"/>
          <w:szCs w:val="28"/>
        </w:rPr>
        <w:t>工程质量等级“合格”。</w:t>
      </w:r>
    </w:p>
    <w:p w14:paraId="69EA9428" w14:textId="77777777" w:rsidR="00C41B1B" w:rsidRDefault="00521A39">
      <w:pPr>
        <w:spacing w:line="560" w:lineRule="exact"/>
        <w:ind w:firstLineChars="200" w:firstLine="480"/>
        <w:rPr>
          <w:rFonts w:ascii="方正仿宋_GBK" w:hAnsi="方正仿宋_GBK" w:cs="方正仿宋_GBK"/>
          <w:szCs w:val="28"/>
        </w:rPr>
      </w:pPr>
      <w:r>
        <w:rPr>
          <w:rFonts w:ascii="方正仿宋_GBK" w:hAnsi="方正仿宋_GBK" w:cs="方正仿宋_GBK" w:hint="eastAsia"/>
          <w:szCs w:val="28"/>
        </w:rPr>
        <w:t>4.</w:t>
      </w:r>
      <w:r>
        <w:rPr>
          <w:rFonts w:ascii="方正仿宋_GBK" w:hAnsi="方正仿宋_GBK" w:cs="方正仿宋_GBK"/>
          <w:szCs w:val="28"/>
        </w:rPr>
        <w:t>若中标公司未按约定履行合同义务，</w:t>
      </w:r>
      <w:r>
        <w:rPr>
          <w:rFonts w:ascii="方正仿宋_GBK" w:hAnsi="方正仿宋_GBK" w:cs="方正仿宋_GBK" w:hint="eastAsia"/>
          <w:szCs w:val="28"/>
        </w:rPr>
        <w:t>发包人</w:t>
      </w:r>
      <w:r>
        <w:rPr>
          <w:rFonts w:ascii="方正仿宋_GBK" w:hAnsi="方正仿宋_GBK" w:cs="方正仿宋_GBK"/>
          <w:szCs w:val="28"/>
        </w:rPr>
        <w:t>有权动用质量保证金补偿相关损失或垫付相关费用。</w:t>
      </w:r>
    </w:p>
    <w:p w14:paraId="6742B193" w14:textId="77777777" w:rsidR="00C41B1B" w:rsidRDefault="00521A39">
      <w:pPr>
        <w:spacing w:line="560" w:lineRule="exact"/>
        <w:ind w:firstLineChars="200" w:firstLine="480"/>
        <w:rPr>
          <w:rFonts w:ascii="方正仿宋_GBK" w:hAnsi="方正仿宋_GBK" w:cs="方正仿宋_GBK"/>
          <w:szCs w:val="28"/>
        </w:rPr>
      </w:pPr>
      <w:r>
        <w:rPr>
          <w:rFonts w:ascii="方正仿宋_GBK" w:hAnsi="方正仿宋_GBK" w:cs="方正仿宋_GBK" w:hint="eastAsia"/>
          <w:szCs w:val="28"/>
        </w:rPr>
        <w:t>5.承包人</w:t>
      </w:r>
      <w:r>
        <w:rPr>
          <w:rFonts w:ascii="方正仿宋_GBK" w:hAnsi="方正仿宋_GBK" w:cs="方正仿宋_GBK"/>
          <w:szCs w:val="28"/>
        </w:rPr>
        <w:t>按</w:t>
      </w:r>
      <w:r>
        <w:rPr>
          <w:rFonts w:ascii="方正仿宋_GBK" w:hAnsi="方正仿宋_GBK" w:cs="方正仿宋_GBK" w:hint="eastAsia"/>
          <w:szCs w:val="28"/>
        </w:rPr>
        <w:t>发包人</w:t>
      </w:r>
      <w:r>
        <w:rPr>
          <w:rFonts w:ascii="方正仿宋_GBK" w:hAnsi="方正仿宋_GBK" w:cs="方正仿宋_GBK"/>
          <w:szCs w:val="28"/>
        </w:rPr>
        <w:t>管理部门通知实施服务。按照</w:t>
      </w:r>
      <w:r>
        <w:rPr>
          <w:rFonts w:ascii="方正仿宋_GBK" w:hAnsi="方正仿宋_GBK" w:cs="方正仿宋_GBK" w:hint="eastAsia"/>
          <w:szCs w:val="28"/>
        </w:rPr>
        <w:t>发包人</w:t>
      </w:r>
      <w:r>
        <w:rPr>
          <w:rFonts w:ascii="方正仿宋_GBK" w:hAnsi="方正仿宋_GBK" w:cs="方正仿宋_GBK"/>
          <w:szCs w:val="28"/>
        </w:rPr>
        <w:t>的要求及施工技术规范，认真组织施工，确保按质、按量完成合同内容。在施工期间应服从</w:t>
      </w:r>
      <w:r>
        <w:rPr>
          <w:rFonts w:ascii="方正仿宋_GBK" w:hAnsi="方正仿宋_GBK" w:cs="方正仿宋_GBK" w:hint="eastAsia"/>
          <w:szCs w:val="28"/>
        </w:rPr>
        <w:t>发包人</w:t>
      </w:r>
      <w:r>
        <w:rPr>
          <w:rFonts w:ascii="方正仿宋_GBK" w:hAnsi="方正仿宋_GBK" w:cs="方正仿宋_GBK"/>
          <w:szCs w:val="28"/>
        </w:rPr>
        <w:t>的管理、监督和工作安排。</w:t>
      </w:r>
    </w:p>
    <w:p w14:paraId="04A33597" w14:textId="77777777" w:rsidR="00C41B1B" w:rsidRDefault="00521A39">
      <w:pPr>
        <w:spacing w:line="560" w:lineRule="exact"/>
        <w:ind w:firstLineChars="200" w:firstLine="480"/>
        <w:rPr>
          <w:rFonts w:ascii="方正仿宋_GBK" w:hAnsi="方正仿宋_GBK" w:cs="方正仿宋_GBK"/>
          <w:szCs w:val="28"/>
        </w:rPr>
      </w:pPr>
      <w:r>
        <w:rPr>
          <w:rFonts w:ascii="方正仿宋_GBK" w:hAnsi="方正仿宋_GBK" w:cs="方正仿宋_GBK" w:hint="eastAsia"/>
          <w:szCs w:val="28"/>
        </w:rPr>
        <w:t>6.承包人</w:t>
      </w:r>
      <w:r>
        <w:rPr>
          <w:rFonts w:ascii="方正仿宋_GBK" w:hAnsi="方正仿宋_GBK" w:cs="方正仿宋_GBK"/>
          <w:szCs w:val="28"/>
        </w:rPr>
        <w:t>须遵守施工作业操作规程和安全规章制度，在施工过程中，如发生安全责任事故，因施工原因造成</w:t>
      </w:r>
      <w:r>
        <w:rPr>
          <w:rFonts w:ascii="方正仿宋_GBK" w:hAnsi="方正仿宋_GBK" w:cs="方正仿宋_GBK" w:hint="eastAsia"/>
          <w:szCs w:val="28"/>
        </w:rPr>
        <w:t>我司</w:t>
      </w:r>
      <w:r>
        <w:rPr>
          <w:rFonts w:ascii="方正仿宋_GBK" w:hAnsi="方正仿宋_GBK" w:cs="方正仿宋_GBK"/>
          <w:szCs w:val="28"/>
        </w:rPr>
        <w:t>、施工方或第三方人身伤害和财产损失的，由</w:t>
      </w:r>
      <w:r>
        <w:rPr>
          <w:rFonts w:ascii="方正仿宋_GBK" w:hAnsi="方正仿宋_GBK" w:cs="方正仿宋_GBK" w:hint="eastAsia"/>
          <w:szCs w:val="28"/>
        </w:rPr>
        <w:t>承包人</w:t>
      </w:r>
      <w:r>
        <w:rPr>
          <w:rFonts w:ascii="方正仿宋_GBK" w:hAnsi="方正仿宋_GBK" w:cs="方正仿宋_GBK"/>
          <w:szCs w:val="28"/>
        </w:rPr>
        <w:t>承担全部法律和经济责任；因施工原因造成的各种行政处罚等一切责任和费用等，均由施工方自行承担。</w:t>
      </w:r>
    </w:p>
    <w:p w14:paraId="044B8586" w14:textId="77777777" w:rsidR="00C41B1B" w:rsidRDefault="00521A39">
      <w:pPr>
        <w:spacing w:line="560" w:lineRule="exact"/>
        <w:ind w:firstLineChars="200" w:firstLine="480"/>
        <w:rPr>
          <w:rFonts w:ascii="方正仿宋_GBK" w:hAnsi="方正仿宋_GBK" w:cs="方正仿宋_GBK"/>
          <w:szCs w:val="28"/>
        </w:rPr>
      </w:pPr>
      <w:r>
        <w:rPr>
          <w:rFonts w:ascii="方正仿宋_GBK" w:hAnsi="方正仿宋_GBK" w:cs="方正仿宋_GBK" w:hint="eastAsia"/>
          <w:szCs w:val="28"/>
        </w:rPr>
        <w:t>7.</w:t>
      </w:r>
      <w:r>
        <w:rPr>
          <w:rFonts w:ascii="方正仿宋_GBK" w:hAnsi="方正仿宋_GBK" w:cs="方正仿宋_GBK"/>
          <w:szCs w:val="28"/>
        </w:rPr>
        <w:t>实施过程中，</w:t>
      </w:r>
      <w:r>
        <w:rPr>
          <w:rFonts w:ascii="方正仿宋_GBK" w:hAnsi="方正仿宋_GBK" w:cs="方正仿宋_GBK" w:hint="eastAsia"/>
          <w:szCs w:val="28"/>
        </w:rPr>
        <w:t>承包</w:t>
      </w:r>
      <w:r>
        <w:rPr>
          <w:rFonts w:ascii="方正仿宋_GBK" w:hAnsi="方正仿宋_GBK" w:cs="方正仿宋_GBK"/>
          <w:szCs w:val="28"/>
        </w:rPr>
        <w:t>人接到</w:t>
      </w:r>
      <w:r>
        <w:rPr>
          <w:rFonts w:ascii="方正仿宋_GBK" w:hAnsi="方正仿宋_GBK" w:cs="方正仿宋_GBK" w:hint="eastAsia"/>
          <w:szCs w:val="28"/>
        </w:rPr>
        <w:t>发包</w:t>
      </w:r>
      <w:r>
        <w:rPr>
          <w:rFonts w:ascii="方正仿宋_GBK" w:hAnsi="方正仿宋_GBK" w:cs="方正仿宋_GBK"/>
          <w:szCs w:val="28"/>
        </w:rPr>
        <w:t>人通知后，1小时内响应，一般维修工程</w:t>
      </w:r>
      <w:r>
        <w:rPr>
          <w:rFonts w:ascii="方正仿宋_GBK" w:hAnsi="方正仿宋_GBK" w:cs="方正仿宋_GBK" w:hint="eastAsia"/>
          <w:szCs w:val="28"/>
        </w:rPr>
        <w:t>48</w:t>
      </w:r>
      <w:r>
        <w:rPr>
          <w:rFonts w:ascii="方正仿宋_GBK" w:hAnsi="方正仿宋_GBK" w:cs="方正仿宋_GBK"/>
          <w:szCs w:val="28"/>
        </w:rPr>
        <w:t>小时内安排工作人员到场，紧急抢险维修工程</w:t>
      </w:r>
      <w:r>
        <w:rPr>
          <w:rFonts w:ascii="方正仿宋_GBK" w:hAnsi="方正仿宋_GBK" w:cs="方正仿宋_GBK" w:hint="eastAsia"/>
          <w:szCs w:val="28"/>
        </w:rPr>
        <w:t>12</w:t>
      </w:r>
      <w:r>
        <w:rPr>
          <w:rFonts w:ascii="方正仿宋_GBK" w:hAnsi="方正仿宋_GBK" w:cs="方正仿宋_GBK"/>
          <w:szCs w:val="28"/>
        </w:rPr>
        <w:t>小时内安排工作人员到场，并按</w:t>
      </w:r>
      <w:r>
        <w:rPr>
          <w:rFonts w:ascii="方正仿宋_GBK" w:hAnsi="方正仿宋_GBK" w:cs="方正仿宋_GBK" w:hint="eastAsia"/>
          <w:szCs w:val="28"/>
        </w:rPr>
        <w:t>发包</w:t>
      </w:r>
      <w:r>
        <w:rPr>
          <w:rFonts w:ascii="方正仿宋_GBK" w:hAnsi="方正仿宋_GBK" w:cs="方正仿宋_GBK"/>
          <w:szCs w:val="28"/>
        </w:rPr>
        <w:t>人要求按时完成。如未及时响应或未按时到达现场，</w:t>
      </w:r>
      <w:r>
        <w:rPr>
          <w:rFonts w:ascii="方正仿宋_GBK" w:hAnsi="方正仿宋_GBK" w:cs="方正仿宋_GBK" w:hint="eastAsia"/>
          <w:szCs w:val="28"/>
        </w:rPr>
        <w:t>承包人</w:t>
      </w:r>
      <w:r>
        <w:rPr>
          <w:rFonts w:ascii="方正仿宋_GBK" w:hAnsi="方正仿宋_GBK" w:cs="方正仿宋_GBK"/>
          <w:szCs w:val="28"/>
        </w:rPr>
        <w:t>承担1000元/次的违约责任，从</w:t>
      </w:r>
      <w:r>
        <w:rPr>
          <w:rFonts w:ascii="方正仿宋_GBK" w:hAnsi="方正仿宋_GBK" w:cs="方正仿宋_GBK" w:hint="eastAsia"/>
          <w:szCs w:val="28"/>
        </w:rPr>
        <w:t>工程款</w:t>
      </w:r>
      <w:r>
        <w:rPr>
          <w:rFonts w:ascii="方正仿宋_GBK" w:hAnsi="方正仿宋_GBK" w:cs="方正仿宋_GBK"/>
          <w:szCs w:val="28"/>
        </w:rPr>
        <w:t>中扣除，累计3次或者达不到验收标准3次，</w:t>
      </w:r>
      <w:r>
        <w:rPr>
          <w:rFonts w:ascii="方正仿宋_GBK" w:hAnsi="方正仿宋_GBK" w:cs="方正仿宋_GBK" w:hint="eastAsia"/>
          <w:szCs w:val="28"/>
        </w:rPr>
        <w:t>发包</w:t>
      </w:r>
      <w:r>
        <w:rPr>
          <w:rFonts w:ascii="方正仿宋_GBK" w:hAnsi="方正仿宋_GBK" w:cs="方正仿宋_GBK"/>
          <w:szCs w:val="28"/>
        </w:rPr>
        <w:t>人有权解除合同，</w:t>
      </w:r>
      <w:r>
        <w:rPr>
          <w:rFonts w:ascii="方正仿宋_GBK" w:hAnsi="方正仿宋_GBK" w:cs="方正仿宋_GBK" w:hint="eastAsia"/>
          <w:szCs w:val="28"/>
        </w:rPr>
        <w:t>承包人</w:t>
      </w:r>
      <w:r>
        <w:rPr>
          <w:rFonts w:ascii="方正仿宋_GBK" w:hAnsi="方正仿宋_GBK" w:cs="方正仿宋_GBK"/>
          <w:szCs w:val="28"/>
        </w:rPr>
        <w:t>承担相应费用</w:t>
      </w:r>
      <w:r>
        <w:rPr>
          <w:rFonts w:ascii="方正仿宋_GBK" w:hAnsi="方正仿宋_GBK" w:cs="方正仿宋_GBK" w:hint="eastAsia"/>
          <w:szCs w:val="28"/>
        </w:rPr>
        <w:t>。公司将按此次招标原则顺应第二名公司为中标人 。</w:t>
      </w:r>
    </w:p>
    <w:p w14:paraId="604E2AD6" w14:textId="77777777" w:rsidR="00C41B1B" w:rsidRDefault="00521A39">
      <w:pPr>
        <w:spacing w:line="560" w:lineRule="exact"/>
        <w:ind w:firstLineChars="200" w:firstLine="480"/>
        <w:rPr>
          <w:rFonts w:ascii="方正仿宋_GBK" w:hAnsi="方正仿宋_GBK" w:cs="方正仿宋_GBK"/>
          <w:szCs w:val="28"/>
        </w:rPr>
      </w:pPr>
      <w:r>
        <w:rPr>
          <w:rFonts w:ascii="方正仿宋_GBK" w:hAnsi="方正仿宋_GBK" w:cs="方正仿宋_GBK" w:hint="eastAsia"/>
          <w:szCs w:val="28"/>
        </w:rPr>
        <w:t>8.承包</w:t>
      </w:r>
      <w:r>
        <w:rPr>
          <w:rFonts w:ascii="方正仿宋_GBK" w:hAnsi="方正仿宋_GBK" w:cs="方正仿宋_GBK"/>
          <w:szCs w:val="28"/>
        </w:rPr>
        <w:t>人不能因为任何原因拖欠农民工工资，由此引发的任何责任由</w:t>
      </w:r>
      <w:r>
        <w:rPr>
          <w:rFonts w:ascii="方正仿宋_GBK" w:hAnsi="方正仿宋_GBK" w:cs="方正仿宋_GBK" w:hint="eastAsia"/>
          <w:szCs w:val="28"/>
        </w:rPr>
        <w:t>承包</w:t>
      </w:r>
      <w:r>
        <w:rPr>
          <w:rFonts w:ascii="方正仿宋_GBK" w:hAnsi="方正仿宋_GBK" w:cs="方正仿宋_GBK"/>
          <w:szCs w:val="28"/>
        </w:rPr>
        <w:t>人全部承担；出现拖欠农民工工资行为，</w:t>
      </w:r>
      <w:r>
        <w:rPr>
          <w:rFonts w:ascii="方正仿宋_GBK" w:hAnsi="方正仿宋_GBK" w:cs="方正仿宋_GBK" w:hint="eastAsia"/>
          <w:szCs w:val="28"/>
        </w:rPr>
        <w:t>发包</w:t>
      </w:r>
      <w:r>
        <w:rPr>
          <w:rFonts w:ascii="方正仿宋_GBK" w:hAnsi="方正仿宋_GBK" w:cs="方正仿宋_GBK"/>
          <w:szCs w:val="28"/>
        </w:rPr>
        <w:t>人有权从中标价扣减直接支付给农民工，并承担</w:t>
      </w:r>
      <w:r>
        <w:rPr>
          <w:rFonts w:ascii="方正仿宋_GBK" w:hAnsi="方正仿宋_GBK" w:cs="方正仿宋_GBK" w:hint="eastAsia"/>
          <w:szCs w:val="28"/>
        </w:rPr>
        <w:t>1</w:t>
      </w:r>
      <w:r>
        <w:rPr>
          <w:rFonts w:ascii="方正仿宋_GBK" w:hAnsi="方正仿宋_GBK" w:cs="方正仿宋_GBK"/>
          <w:szCs w:val="28"/>
        </w:rPr>
        <w:t>000元/次的违约责任。</w:t>
      </w:r>
    </w:p>
    <w:p w14:paraId="31CE46AF" w14:textId="77777777" w:rsidR="00C41B1B" w:rsidRDefault="00521A39">
      <w:pPr>
        <w:spacing w:line="560" w:lineRule="exact"/>
        <w:ind w:firstLineChars="200" w:firstLine="480"/>
        <w:rPr>
          <w:rFonts w:ascii="方正仿宋_GBK" w:hAnsi="方正仿宋_GBK" w:cs="方正仿宋_GBK"/>
          <w:szCs w:val="28"/>
        </w:rPr>
      </w:pPr>
      <w:r>
        <w:rPr>
          <w:rFonts w:ascii="方正仿宋_GBK" w:hAnsi="方正仿宋_GBK" w:cs="方正仿宋_GBK" w:hint="eastAsia"/>
          <w:szCs w:val="28"/>
        </w:rPr>
        <w:t>9.承包</w:t>
      </w:r>
      <w:r>
        <w:rPr>
          <w:rFonts w:ascii="方正仿宋_GBK" w:hAnsi="方正仿宋_GBK" w:cs="方正仿宋_GBK"/>
          <w:szCs w:val="28"/>
        </w:rPr>
        <w:t>人须按国家相关法律法规与施工人员签订劳务合同，及时发放员工薪酬。项目中使用的从业人员，特别是农民工，须参加工伤保险。</w:t>
      </w:r>
    </w:p>
    <w:p w14:paraId="517A737A" w14:textId="77777777" w:rsidR="00C41B1B" w:rsidRDefault="00521A39">
      <w:pPr>
        <w:pStyle w:val="2"/>
        <w:spacing w:before="196" w:line="560" w:lineRule="exact"/>
        <w:ind w:left="420" w:firstLineChars="0" w:firstLine="0"/>
        <w:rPr>
          <w:rFonts w:cs="宋体"/>
          <w:szCs w:val="28"/>
        </w:rPr>
      </w:pPr>
      <w:bookmarkStart w:id="208" w:name="_Toc75252363"/>
      <w:r>
        <w:rPr>
          <w:rFonts w:cs="宋体" w:hint="eastAsia"/>
          <w:szCs w:val="28"/>
        </w:rPr>
        <w:t>六、知识产权</w:t>
      </w:r>
      <w:bookmarkEnd w:id="208"/>
    </w:p>
    <w:p w14:paraId="61ACE93C" w14:textId="77777777" w:rsidR="00C41B1B" w:rsidRDefault="00521A39">
      <w:pPr>
        <w:spacing w:line="560" w:lineRule="exact"/>
        <w:ind w:firstLineChars="200" w:firstLine="480"/>
        <w:rPr>
          <w:rFonts w:ascii="方正仿宋_GBK" w:hAnsi="方正仿宋_GBK" w:cs="方正仿宋_GBK"/>
          <w:szCs w:val="28"/>
        </w:rPr>
      </w:pPr>
      <w:bookmarkStart w:id="209" w:name="_Toc22321"/>
      <w:bookmarkStart w:id="210" w:name="_Toc32693"/>
      <w:bookmarkStart w:id="211" w:name="_Toc31009"/>
      <w:bookmarkStart w:id="212" w:name="_Toc48837313"/>
      <w:bookmarkStart w:id="213" w:name="_Toc29212"/>
      <w:bookmarkStart w:id="214" w:name="_Toc19397"/>
      <w:bookmarkStart w:id="215" w:name="_Toc694"/>
      <w:r>
        <w:rPr>
          <w:rFonts w:ascii="方正仿宋_GBK" w:hAnsi="方正仿宋_GBK" w:cs="方正仿宋_GBK" w:hint="eastAsia"/>
          <w:szCs w:val="28"/>
        </w:rPr>
        <w:t>发包人在中华人民共和国境内使用承包人提供的货物及服务时免受第三方提出的侵犯其专利权或其它知识产权的起诉。如果第三方提出侵权指控，中标人应承担由此而引起的</w:t>
      </w:r>
      <w:r>
        <w:rPr>
          <w:rFonts w:ascii="方正仿宋_GBK" w:hAnsi="方正仿宋_GBK" w:cs="方正仿宋_GBK" w:hint="eastAsia"/>
          <w:szCs w:val="28"/>
        </w:rPr>
        <w:lastRenderedPageBreak/>
        <w:t>一切法律责任和费用。</w:t>
      </w:r>
    </w:p>
    <w:p w14:paraId="417C7B70" w14:textId="77777777" w:rsidR="00C41B1B" w:rsidRDefault="00521A39">
      <w:pPr>
        <w:pStyle w:val="2"/>
        <w:spacing w:before="196" w:line="560" w:lineRule="exact"/>
        <w:ind w:left="420" w:firstLineChars="0" w:firstLine="0"/>
        <w:rPr>
          <w:rFonts w:cs="宋体"/>
          <w:szCs w:val="28"/>
        </w:rPr>
      </w:pPr>
      <w:bookmarkStart w:id="216" w:name="_Toc32548"/>
      <w:bookmarkStart w:id="217" w:name="_Toc17508"/>
      <w:bookmarkStart w:id="218" w:name="_Toc8730"/>
      <w:bookmarkStart w:id="219" w:name="_Toc7932"/>
      <w:bookmarkStart w:id="220" w:name="_Toc8218802"/>
      <w:bookmarkStart w:id="221" w:name="_Toc11975"/>
      <w:bookmarkStart w:id="222" w:name="_Toc29397"/>
      <w:bookmarkStart w:id="223" w:name="_Toc16088"/>
      <w:bookmarkStart w:id="224" w:name="_Toc18671"/>
      <w:bookmarkStart w:id="225" w:name="_Toc469561378"/>
      <w:bookmarkStart w:id="226" w:name="_Toc75252364"/>
      <w:bookmarkStart w:id="227" w:name="_Toc31208"/>
      <w:bookmarkStart w:id="228" w:name="_Toc3791"/>
      <w:bookmarkStart w:id="229" w:name="_Toc14043"/>
      <w:bookmarkStart w:id="230" w:name="_Toc48837314"/>
      <w:bookmarkStart w:id="231" w:name="_Toc8673"/>
      <w:bookmarkStart w:id="232" w:name="_Toc22980"/>
      <w:bookmarkStart w:id="233" w:name="_Toc344475125"/>
      <w:bookmarkEnd w:id="209"/>
      <w:bookmarkEnd w:id="210"/>
      <w:bookmarkEnd w:id="211"/>
      <w:bookmarkEnd w:id="212"/>
      <w:r>
        <w:rPr>
          <w:rFonts w:cs="宋体" w:hint="eastAsia"/>
          <w:szCs w:val="28"/>
        </w:rPr>
        <w:t>七、其他</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bookmarkEnd w:id="233"/>
    <w:p w14:paraId="5F984CF4" w14:textId="77777777" w:rsidR="00C41B1B" w:rsidRDefault="00521A39">
      <w:pPr>
        <w:spacing w:line="560" w:lineRule="exact"/>
        <w:ind w:firstLineChars="200" w:firstLine="480"/>
        <w:rPr>
          <w:rFonts w:ascii="方正仿宋_GBK" w:hAnsi="方正仿宋_GBK" w:cs="方正仿宋_GBK"/>
          <w:szCs w:val="28"/>
        </w:rPr>
      </w:pPr>
      <w:r>
        <w:rPr>
          <w:rFonts w:ascii="方正仿宋_GBK" w:hAnsi="方正仿宋_GBK" w:cs="方正仿宋_GBK"/>
          <w:szCs w:val="28"/>
        </w:rPr>
        <w:t>1.</w:t>
      </w:r>
      <w:r>
        <w:rPr>
          <w:rFonts w:ascii="方正仿宋_GBK" w:hAnsi="方正仿宋_GBK" w:cs="方正仿宋_GBK" w:hint="eastAsia"/>
          <w:szCs w:val="28"/>
        </w:rPr>
        <w:t>承包人</w:t>
      </w:r>
      <w:r>
        <w:rPr>
          <w:rFonts w:ascii="方正仿宋_GBK" w:hAnsi="方正仿宋_GBK" w:cs="方正仿宋_GBK"/>
          <w:szCs w:val="28"/>
        </w:rPr>
        <w:t>必须在</w:t>
      </w:r>
      <w:r>
        <w:rPr>
          <w:rFonts w:ascii="方正仿宋_GBK" w:hAnsi="方正仿宋_GBK" w:cs="方正仿宋_GBK" w:hint="eastAsia"/>
          <w:szCs w:val="28"/>
        </w:rPr>
        <w:t>响应文件</w:t>
      </w:r>
      <w:r>
        <w:rPr>
          <w:rFonts w:ascii="方正仿宋_GBK" w:hAnsi="方正仿宋_GBK" w:cs="方正仿宋_GBK"/>
          <w:szCs w:val="28"/>
        </w:rPr>
        <w:t>中对以上条款和服务承诺明确列出，承诺内容必须达到</w:t>
      </w:r>
      <w:r>
        <w:rPr>
          <w:rFonts w:ascii="方正仿宋_GBK" w:hAnsi="方正仿宋_GBK" w:cs="方正仿宋_GBK" w:hint="eastAsia"/>
          <w:szCs w:val="28"/>
        </w:rPr>
        <w:t>发包</w:t>
      </w:r>
      <w:r>
        <w:rPr>
          <w:rFonts w:ascii="方正仿宋_GBK" w:hAnsi="方正仿宋_GBK" w:cs="方正仿宋_GBK"/>
          <w:szCs w:val="28"/>
        </w:rPr>
        <w:t>文件其他条款的要求。</w:t>
      </w:r>
    </w:p>
    <w:p w14:paraId="70CD219A" w14:textId="77777777" w:rsidR="00C41B1B" w:rsidRDefault="00521A39">
      <w:pPr>
        <w:spacing w:line="560" w:lineRule="exact"/>
        <w:ind w:firstLineChars="200" w:firstLine="480"/>
      </w:pPr>
      <w:r>
        <w:rPr>
          <w:rFonts w:ascii="方正仿宋_GBK" w:hAnsi="方正仿宋_GBK" w:cs="方正仿宋_GBK"/>
          <w:szCs w:val="28"/>
        </w:rPr>
        <w:t>2.其他未尽事宜由供需双方在</w:t>
      </w:r>
      <w:r>
        <w:rPr>
          <w:rFonts w:ascii="方正仿宋_GBK" w:hAnsi="方正仿宋_GBK" w:cs="方正仿宋_GBK" w:hint="eastAsia"/>
          <w:szCs w:val="28"/>
        </w:rPr>
        <w:t>发包</w:t>
      </w:r>
      <w:r>
        <w:rPr>
          <w:rFonts w:ascii="方正仿宋_GBK" w:hAnsi="方正仿宋_GBK" w:cs="方正仿宋_GBK"/>
          <w:szCs w:val="28"/>
        </w:rPr>
        <w:t>合同中详细约定。</w:t>
      </w:r>
      <w:bookmarkStart w:id="234" w:name="_Toc27672"/>
      <w:bookmarkStart w:id="235" w:name="_Toc1914"/>
      <w:bookmarkStart w:id="236" w:name="_Toc3704"/>
      <w:bookmarkStart w:id="237" w:name="_Toc28550"/>
      <w:bookmarkStart w:id="238" w:name="_Toc28095"/>
      <w:bookmarkStart w:id="239" w:name="_Toc48837320"/>
      <w:bookmarkStart w:id="240" w:name="_Toc6408"/>
      <w:bookmarkStart w:id="241" w:name="_Toc19943"/>
      <w:bookmarkStart w:id="242" w:name="_Toc11334"/>
      <w:bookmarkStart w:id="243" w:name="_Toc23757"/>
      <w:bookmarkStart w:id="244" w:name="_Toc21571"/>
      <w:bookmarkStart w:id="245" w:name="_Toc14826"/>
      <w:bookmarkStart w:id="246" w:name="_Toc11106"/>
      <w:bookmarkStart w:id="247" w:name="_Toc29941"/>
      <w:bookmarkStart w:id="248" w:name="_Toc75252370"/>
      <w:bookmarkStart w:id="249" w:name="_Toc12249"/>
      <w:bookmarkStart w:id="250" w:name="_Toc28113"/>
    </w:p>
    <w:p w14:paraId="088EFF8B" w14:textId="77777777" w:rsidR="00C41B1B" w:rsidRDefault="00C41B1B">
      <w:pPr>
        <w:spacing w:line="560" w:lineRule="exact"/>
      </w:pPr>
    </w:p>
    <w:p w14:paraId="70EE2EDE" w14:textId="77777777" w:rsidR="00C41B1B" w:rsidRDefault="00C41B1B">
      <w:pPr>
        <w:pStyle w:val="TOC1"/>
        <w:spacing w:line="560" w:lineRule="exact"/>
      </w:pPr>
    </w:p>
    <w:p w14:paraId="7C88DD67" w14:textId="77777777" w:rsidR="00C41B1B" w:rsidRDefault="00C41B1B">
      <w:pPr>
        <w:spacing w:line="560" w:lineRule="exact"/>
      </w:pPr>
    </w:p>
    <w:p w14:paraId="29A2A1D8" w14:textId="77777777" w:rsidR="00C41B1B" w:rsidRDefault="00C41B1B">
      <w:pPr>
        <w:pStyle w:val="TOC1"/>
        <w:spacing w:line="560" w:lineRule="exact"/>
      </w:pPr>
    </w:p>
    <w:p w14:paraId="5F27A4D2" w14:textId="77777777" w:rsidR="00C41B1B" w:rsidRDefault="00521A39">
      <w:pPr>
        <w:pStyle w:val="2"/>
        <w:spacing w:line="560" w:lineRule="exact"/>
        <w:ind w:firstLineChars="0" w:firstLine="0"/>
        <w:rPr>
          <w:rFonts w:ascii="微软雅黑 Light" w:eastAsia="微软雅黑 Light" w:hAnsi="微软雅黑 Light" w:cs="微软雅黑 Light"/>
          <w:bCs/>
          <w:color w:val="000000" w:themeColor="text1"/>
          <w:sz w:val="36"/>
          <w:szCs w:val="30"/>
        </w:rPr>
      </w:pPr>
      <w:bookmarkStart w:id="251" w:name="_Toc138522160"/>
      <w:r>
        <w:rPr>
          <w:rFonts w:ascii="方正小标宋_GBK" w:eastAsia="方正小标宋_GBK" w:hAnsi="方正小标宋_GBK" w:cs="方正小标宋_GBK" w:hint="eastAsia"/>
          <w:b w:val="0"/>
          <w:color w:val="000000" w:themeColor="text1"/>
          <w:sz w:val="36"/>
          <w:szCs w:val="30"/>
        </w:rPr>
        <w:t>第四篇 比选程序及方法、评审标准、无效响应和发包终止</w:t>
      </w:r>
      <w:bookmarkEnd w:id="251"/>
    </w:p>
    <w:p w14:paraId="0EEB05D3" w14:textId="77777777" w:rsidR="00C41B1B" w:rsidRDefault="00521A39">
      <w:pPr>
        <w:pStyle w:val="3"/>
        <w:spacing w:before="0" w:after="0" w:line="560" w:lineRule="exact"/>
        <w:ind w:firstLineChars="200" w:firstLine="560"/>
        <w:rPr>
          <w:rFonts w:ascii="方正仿宋_GBK" w:hAnsi="方正仿宋_GBK" w:cs="方正仿宋_GBK"/>
          <w:color w:val="000000" w:themeColor="text1"/>
          <w:sz w:val="28"/>
          <w:szCs w:val="28"/>
        </w:rPr>
      </w:pPr>
      <w:bookmarkStart w:id="252" w:name="_Toc22499"/>
      <w:bookmarkStart w:id="253" w:name="_Toc138522161"/>
      <w:r>
        <w:rPr>
          <w:rFonts w:ascii="方正仿宋_GBK" w:hAnsi="方正仿宋_GBK" w:cs="方正仿宋_GBK" w:hint="eastAsia"/>
          <w:color w:val="000000" w:themeColor="text1"/>
          <w:sz w:val="28"/>
          <w:szCs w:val="28"/>
        </w:rPr>
        <w:t>一、比选程序及方法</w:t>
      </w:r>
      <w:bookmarkEnd w:id="252"/>
      <w:bookmarkEnd w:id="253"/>
    </w:p>
    <w:p w14:paraId="694B3AF4" w14:textId="77777777" w:rsidR="00C41B1B" w:rsidRDefault="00521A39">
      <w:pPr>
        <w:spacing w:line="560" w:lineRule="exact"/>
        <w:ind w:firstLineChars="200" w:firstLine="480"/>
        <w:rPr>
          <w:rFonts w:ascii="方正仿宋_GBK" w:hAnsi="方正仿宋_GBK" w:cs="方正仿宋_GBK"/>
          <w:szCs w:val="24"/>
        </w:rPr>
      </w:pPr>
      <w:r>
        <w:rPr>
          <w:rFonts w:ascii="方正仿宋_GBK" w:hAnsi="方正仿宋_GBK" w:cs="方正仿宋_GBK" w:hint="eastAsia"/>
          <w:szCs w:val="24"/>
        </w:rPr>
        <w:t>（一）比选按比选文件规定的时间和地点进行，承包人须有法定代表人或其授权代表参加并签到。</w:t>
      </w:r>
    </w:p>
    <w:p w14:paraId="0621918A" w14:textId="77777777" w:rsidR="00C41B1B" w:rsidRDefault="00521A39">
      <w:pPr>
        <w:spacing w:line="560" w:lineRule="exact"/>
        <w:ind w:firstLineChars="200" w:firstLine="480"/>
        <w:rPr>
          <w:rFonts w:ascii="方正仿宋_GBK" w:hAnsi="方正仿宋_GBK" w:cs="方正仿宋_GBK"/>
          <w:szCs w:val="24"/>
        </w:rPr>
      </w:pPr>
      <w:r>
        <w:rPr>
          <w:rFonts w:ascii="方正仿宋_GBK" w:hAnsi="方正仿宋_GBK" w:cs="方正仿宋_GBK" w:hint="eastAsia"/>
          <w:szCs w:val="24"/>
        </w:rPr>
        <w:t>（二）评审小组对各承包人的资格条件、响应文件的有效性、完整性和响应程度进行审查。本项目由依法组建的评审小组对本项目承包人的响应文件进行评审。</w:t>
      </w:r>
    </w:p>
    <w:p w14:paraId="50D90804" w14:textId="77777777" w:rsidR="00C41B1B" w:rsidRDefault="00521A39">
      <w:pPr>
        <w:spacing w:line="560" w:lineRule="exact"/>
        <w:ind w:firstLineChars="200" w:firstLine="480"/>
        <w:rPr>
          <w:rFonts w:ascii="方正仿宋_GBK" w:hAnsi="方正仿宋_GBK" w:cs="方正仿宋_GBK"/>
          <w:kern w:val="0"/>
          <w:szCs w:val="24"/>
        </w:rPr>
      </w:pPr>
      <w:r>
        <w:rPr>
          <w:rFonts w:ascii="方正仿宋_GBK" w:hAnsi="方正仿宋_GBK" w:cs="方正仿宋_GBK" w:hint="eastAsia"/>
          <w:szCs w:val="24"/>
        </w:rPr>
        <w:t>1.</w:t>
      </w:r>
      <w:r>
        <w:rPr>
          <w:rFonts w:ascii="方正仿宋_GBK" w:hAnsi="方正仿宋_GBK" w:cs="方正仿宋_GBK" w:hint="eastAsia"/>
          <w:kern w:val="0"/>
          <w:szCs w:val="24"/>
        </w:rPr>
        <w:t>资格性检查。依据法律法规和比选文件的规定，对响应文件中的</w:t>
      </w:r>
      <w:r>
        <w:rPr>
          <w:rFonts w:ascii="方正仿宋_GBK" w:hAnsi="方正仿宋_GBK" w:cs="方正仿宋_GBK" w:hint="eastAsia"/>
          <w:szCs w:val="24"/>
          <w:lang w:val="zh-CN"/>
        </w:rPr>
        <w:t>资格条件、</w:t>
      </w:r>
      <w:r>
        <w:rPr>
          <w:rFonts w:ascii="方正仿宋_GBK" w:hAnsi="方正仿宋_GBK" w:cs="方正仿宋_GBK" w:hint="eastAsia"/>
          <w:szCs w:val="24"/>
        </w:rPr>
        <w:t>特定资格条件</w:t>
      </w:r>
      <w:r>
        <w:rPr>
          <w:rFonts w:ascii="方正仿宋_GBK" w:hAnsi="方正仿宋_GBK" w:cs="方正仿宋_GBK" w:hint="eastAsia"/>
          <w:kern w:val="0"/>
          <w:szCs w:val="24"/>
        </w:rPr>
        <w:t>等进行审查，以确定承包人是否具备比选资格。资格性检查资料表如下：</w:t>
      </w:r>
    </w:p>
    <w:tbl>
      <w:tblPr>
        <w:tblW w:w="10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752"/>
        <w:gridCol w:w="4248"/>
        <w:gridCol w:w="4502"/>
      </w:tblGrid>
      <w:tr w:rsidR="00C41B1B" w14:paraId="709FF795" w14:textId="77777777">
        <w:trPr>
          <w:trHeight w:val="501"/>
        </w:trPr>
        <w:tc>
          <w:tcPr>
            <w:tcW w:w="717" w:type="dxa"/>
            <w:vAlign w:val="center"/>
          </w:tcPr>
          <w:p w14:paraId="311553BA" w14:textId="77777777" w:rsidR="00C41B1B" w:rsidRDefault="00521A39">
            <w:pPr>
              <w:spacing w:line="560" w:lineRule="exact"/>
              <w:jc w:val="center"/>
              <w:rPr>
                <w:rFonts w:ascii="方正仿宋_GBK" w:hAnsi="方正仿宋_GBK" w:cs="方正仿宋_GBK"/>
                <w:b/>
                <w:kern w:val="0"/>
                <w:szCs w:val="24"/>
              </w:rPr>
            </w:pPr>
            <w:r>
              <w:rPr>
                <w:rFonts w:ascii="方正仿宋_GBK" w:hAnsi="方正仿宋_GBK" w:cs="方正仿宋_GBK" w:hint="eastAsia"/>
                <w:b/>
                <w:kern w:val="0"/>
                <w:szCs w:val="24"/>
              </w:rPr>
              <w:t>序号</w:t>
            </w:r>
          </w:p>
        </w:tc>
        <w:tc>
          <w:tcPr>
            <w:tcW w:w="5000" w:type="dxa"/>
            <w:gridSpan w:val="2"/>
            <w:vAlign w:val="center"/>
          </w:tcPr>
          <w:p w14:paraId="1A39CAFC" w14:textId="77777777" w:rsidR="00C41B1B" w:rsidRDefault="00521A39">
            <w:pPr>
              <w:spacing w:line="560" w:lineRule="exact"/>
              <w:jc w:val="center"/>
              <w:rPr>
                <w:rFonts w:ascii="方正仿宋_GBK" w:hAnsi="方正仿宋_GBK" w:cs="方正仿宋_GBK"/>
                <w:b/>
                <w:kern w:val="0"/>
                <w:szCs w:val="24"/>
              </w:rPr>
            </w:pPr>
            <w:r>
              <w:rPr>
                <w:rFonts w:ascii="方正仿宋_GBK" w:hAnsi="方正仿宋_GBK" w:cs="方正仿宋_GBK" w:hint="eastAsia"/>
                <w:b/>
                <w:kern w:val="0"/>
                <w:szCs w:val="24"/>
              </w:rPr>
              <w:t>检查因素</w:t>
            </w:r>
          </w:p>
        </w:tc>
        <w:tc>
          <w:tcPr>
            <w:tcW w:w="4502" w:type="dxa"/>
            <w:vAlign w:val="center"/>
          </w:tcPr>
          <w:p w14:paraId="362CD2CE" w14:textId="77777777" w:rsidR="00C41B1B" w:rsidRDefault="00521A39">
            <w:pPr>
              <w:spacing w:line="560" w:lineRule="exact"/>
              <w:jc w:val="center"/>
              <w:rPr>
                <w:rFonts w:ascii="方正仿宋_GBK" w:hAnsi="方正仿宋_GBK" w:cs="方正仿宋_GBK"/>
                <w:b/>
                <w:kern w:val="0"/>
                <w:szCs w:val="24"/>
              </w:rPr>
            </w:pPr>
            <w:r>
              <w:rPr>
                <w:rFonts w:ascii="方正仿宋_GBK" w:hAnsi="方正仿宋_GBK" w:cs="方正仿宋_GBK" w:hint="eastAsia"/>
                <w:b/>
                <w:kern w:val="0"/>
                <w:szCs w:val="24"/>
              </w:rPr>
              <w:t>检查内容</w:t>
            </w:r>
          </w:p>
        </w:tc>
      </w:tr>
      <w:tr w:rsidR="00C41B1B" w14:paraId="0D856D7F" w14:textId="77777777">
        <w:trPr>
          <w:trHeight w:val="494"/>
        </w:trPr>
        <w:tc>
          <w:tcPr>
            <w:tcW w:w="717" w:type="dxa"/>
            <w:vMerge w:val="restart"/>
            <w:vAlign w:val="center"/>
          </w:tcPr>
          <w:p w14:paraId="43EA0BA9" w14:textId="77777777" w:rsidR="00C41B1B" w:rsidRDefault="00521A39">
            <w:pPr>
              <w:spacing w:line="560" w:lineRule="exact"/>
              <w:jc w:val="center"/>
              <w:rPr>
                <w:rFonts w:ascii="方正仿宋_GBK" w:hAnsi="方正仿宋_GBK" w:cs="方正仿宋_GBK"/>
                <w:szCs w:val="24"/>
              </w:rPr>
            </w:pPr>
            <w:r>
              <w:rPr>
                <w:rFonts w:ascii="方正仿宋_GBK" w:hAnsi="方正仿宋_GBK" w:cs="方正仿宋_GBK" w:hint="eastAsia"/>
                <w:szCs w:val="24"/>
              </w:rPr>
              <w:t>1</w:t>
            </w:r>
          </w:p>
        </w:tc>
        <w:tc>
          <w:tcPr>
            <w:tcW w:w="752" w:type="dxa"/>
            <w:vMerge w:val="restart"/>
            <w:vAlign w:val="center"/>
          </w:tcPr>
          <w:p w14:paraId="04CE280B" w14:textId="77777777" w:rsidR="00C41B1B" w:rsidRDefault="00521A39">
            <w:pPr>
              <w:spacing w:line="560" w:lineRule="exact"/>
              <w:rPr>
                <w:rFonts w:ascii="方正仿宋_GBK" w:hAnsi="方正仿宋_GBK" w:cs="方正仿宋_GBK"/>
                <w:szCs w:val="24"/>
                <w:lang w:val="zh-CN"/>
              </w:rPr>
            </w:pPr>
            <w:r>
              <w:rPr>
                <w:rFonts w:ascii="方正仿宋_GBK" w:hAnsi="方正仿宋_GBK" w:cs="方正仿宋_GBK" w:hint="eastAsia"/>
                <w:szCs w:val="24"/>
              </w:rPr>
              <w:t>承包人</w:t>
            </w:r>
            <w:r>
              <w:rPr>
                <w:rFonts w:ascii="方正仿宋_GBK" w:hAnsi="方正仿宋_GBK" w:cs="方正仿宋_GBK" w:hint="eastAsia"/>
                <w:szCs w:val="24"/>
                <w:lang w:val="zh-CN"/>
              </w:rPr>
              <w:t>应符合的基本资格条</w:t>
            </w:r>
            <w:r>
              <w:rPr>
                <w:rFonts w:ascii="方正仿宋_GBK" w:hAnsi="方正仿宋_GBK" w:cs="方正仿宋_GBK" w:hint="eastAsia"/>
                <w:szCs w:val="24"/>
                <w:lang w:val="zh-CN"/>
              </w:rPr>
              <w:lastRenderedPageBreak/>
              <w:t>件</w:t>
            </w:r>
          </w:p>
        </w:tc>
        <w:tc>
          <w:tcPr>
            <w:tcW w:w="4248" w:type="dxa"/>
            <w:vAlign w:val="center"/>
          </w:tcPr>
          <w:p w14:paraId="73E2D2B5" w14:textId="77777777" w:rsidR="00C41B1B" w:rsidRDefault="00521A39">
            <w:pPr>
              <w:spacing w:line="560" w:lineRule="exact"/>
              <w:jc w:val="left"/>
              <w:rPr>
                <w:rFonts w:ascii="方正仿宋_GBK" w:hAnsi="方正仿宋_GBK" w:cs="方正仿宋_GBK"/>
                <w:szCs w:val="24"/>
              </w:rPr>
            </w:pPr>
            <w:r>
              <w:rPr>
                <w:rFonts w:ascii="方正仿宋_GBK" w:hAnsi="方正仿宋_GBK" w:cs="方正仿宋_GBK" w:hint="eastAsia"/>
                <w:szCs w:val="24"/>
              </w:rPr>
              <w:lastRenderedPageBreak/>
              <w:t>（1）具有独立承担民事责任的能力</w:t>
            </w:r>
          </w:p>
        </w:tc>
        <w:tc>
          <w:tcPr>
            <w:tcW w:w="4502" w:type="dxa"/>
            <w:vAlign w:val="center"/>
          </w:tcPr>
          <w:p w14:paraId="5FBA6A1B" w14:textId="77777777" w:rsidR="00C41B1B" w:rsidRDefault="00521A39">
            <w:pPr>
              <w:spacing w:line="560" w:lineRule="exact"/>
              <w:rPr>
                <w:rFonts w:ascii="方正仿宋_GBK" w:hAnsi="方正仿宋_GBK" w:cs="方正仿宋_GBK"/>
                <w:szCs w:val="24"/>
              </w:rPr>
            </w:pPr>
            <w:r>
              <w:rPr>
                <w:rFonts w:ascii="方正仿宋_GBK" w:hAnsi="方正仿宋_GBK" w:cs="方正仿宋_GBK" w:hint="eastAsia"/>
                <w:szCs w:val="24"/>
              </w:rPr>
              <w:t xml:space="preserve">承包人法人营业执照（副本）或事业单位法人证书（副本） 复印件。 </w:t>
            </w:r>
          </w:p>
        </w:tc>
      </w:tr>
      <w:tr w:rsidR="00C41B1B" w14:paraId="01F73464" w14:textId="77777777">
        <w:trPr>
          <w:trHeight w:val="501"/>
        </w:trPr>
        <w:tc>
          <w:tcPr>
            <w:tcW w:w="717" w:type="dxa"/>
            <w:vMerge/>
            <w:vAlign w:val="center"/>
          </w:tcPr>
          <w:p w14:paraId="52C652E3" w14:textId="77777777" w:rsidR="00C41B1B" w:rsidRDefault="00C41B1B">
            <w:pPr>
              <w:spacing w:line="560" w:lineRule="exact"/>
              <w:jc w:val="center"/>
              <w:rPr>
                <w:rFonts w:ascii="方正仿宋_GBK" w:hAnsi="方正仿宋_GBK" w:cs="方正仿宋_GBK"/>
                <w:szCs w:val="24"/>
              </w:rPr>
            </w:pPr>
          </w:p>
        </w:tc>
        <w:tc>
          <w:tcPr>
            <w:tcW w:w="752" w:type="dxa"/>
            <w:vMerge/>
            <w:vAlign w:val="center"/>
          </w:tcPr>
          <w:p w14:paraId="1D66BFAF" w14:textId="77777777" w:rsidR="00C41B1B" w:rsidRDefault="00C41B1B">
            <w:pPr>
              <w:spacing w:line="560" w:lineRule="exact"/>
              <w:rPr>
                <w:rFonts w:ascii="方正仿宋_GBK" w:hAnsi="方正仿宋_GBK" w:cs="方正仿宋_GBK"/>
                <w:szCs w:val="24"/>
                <w:lang w:val="zh-CN"/>
              </w:rPr>
            </w:pPr>
          </w:p>
        </w:tc>
        <w:tc>
          <w:tcPr>
            <w:tcW w:w="4248" w:type="dxa"/>
            <w:vAlign w:val="center"/>
          </w:tcPr>
          <w:p w14:paraId="09D461A9" w14:textId="77777777" w:rsidR="00C41B1B" w:rsidRDefault="00521A39">
            <w:pPr>
              <w:spacing w:line="560" w:lineRule="exact"/>
              <w:jc w:val="left"/>
              <w:rPr>
                <w:rFonts w:ascii="方正仿宋_GBK" w:hAnsi="方正仿宋_GBK" w:cs="方正仿宋_GBK"/>
                <w:szCs w:val="24"/>
              </w:rPr>
            </w:pPr>
            <w:r>
              <w:rPr>
                <w:rFonts w:ascii="方正仿宋_GBK" w:hAnsi="方正仿宋_GBK" w:cs="方正仿宋_GBK" w:hint="eastAsia"/>
                <w:szCs w:val="24"/>
                <w:lang w:val="zh-CN"/>
              </w:rPr>
              <w:t>（2）</w:t>
            </w:r>
            <w:r>
              <w:rPr>
                <w:rFonts w:ascii="方正仿宋_GBK" w:hAnsi="方正仿宋_GBK" w:cs="方正仿宋_GBK" w:hint="eastAsia"/>
                <w:szCs w:val="24"/>
              </w:rPr>
              <w:t>具有良好的商业信誉和健全的财务会计制度</w:t>
            </w:r>
          </w:p>
        </w:tc>
        <w:tc>
          <w:tcPr>
            <w:tcW w:w="4502" w:type="dxa"/>
            <w:vMerge w:val="restart"/>
            <w:vAlign w:val="center"/>
          </w:tcPr>
          <w:p w14:paraId="33B35601" w14:textId="77777777" w:rsidR="00C41B1B" w:rsidRDefault="00521A39">
            <w:pPr>
              <w:spacing w:line="560" w:lineRule="exact"/>
              <w:rPr>
                <w:rFonts w:ascii="方正仿宋_GBK" w:hAnsi="方正仿宋_GBK" w:cs="方正仿宋_GBK"/>
                <w:szCs w:val="24"/>
              </w:rPr>
            </w:pPr>
            <w:r>
              <w:rPr>
                <w:rFonts w:ascii="方正仿宋_GBK" w:hAnsi="方正仿宋_GBK" w:cs="方正仿宋_GBK" w:hint="eastAsia"/>
                <w:szCs w:val="24"/>
              </w:rPr>
              <w:t>承包人提供“基本资格条件承诺函”（格式详见附件）。</w:t>
            </w:r>
          </w:p>
        </w:tc>
      </w:tr>
      <w:tr w:rsidR="00C41B1B" w14:paraId="609999A5" w14:textId="77777777">
        <w:trPr>
          <w:trHeight w:val="632"/>
        </w:trPr>
        <w:tc>
          <w:tcPr>
            <w:tcW w:w="717" w:type="dxa"/>
            <w:vMerge/>
            <w:vAlign w:val="center"/>
          </w:tcPr>
          <w:p w14:paraId="03A19382" w14:textId="77777777" w:rsidR="00C41B1B" w:rsidRDefault="00C41B1B">
            <w:pPr>
              <w:spacing w:line="560" w:lineRule="exact"/>
              <w:jc w:val="center"/>
              <w:rPr>
                <w:rFonts w:ascii="方正仿宋_GBK" w:hAnsi="方正仿宋_GBK" w:cs="方正仿宋_GBK"/>
                <w:szCs w:val="24"/>
              </w:rPr>
            </w:pPr>
          </w:p>
        </w:tc>
        <w:tc>
          <w:tcPr>
            <w:tcW w:w="752" w:type="dxa"/>
            <w:vMerge/>
            <w:vAlign w:val="center"/>
          </w:tcPr>
          <w:p w14:paraId="68A49806" w14:textId="77777777" w:rsidR="00C41B1B" w:rsidRDefault="00C41B1B">
            <w:pPr>
              <w:spacing w:line="560" w:lineRule="exact"/>
              <w:rPr>
                <w:rFonts w:ascii="方正仿宋_GBK" w:hAnsi="方正仿宋_GBK" w:cs="方正仿宋_GBK"/>
                <w:szCs w:val="24"/>
                <w:lang w:val="zh-CN"/>
              </w:rPr>
            </w:pPr>
          </w:p>
        </w:tc>
        <w:tc>
          <w:tcPr>
            <w:tcW w:w="4248" w:type="dxa"/>
            <w:vAlign w:val="center"/>
          </w:tcPr>
          <w:p w14:paraId="0D691F0D" w14:textId="77777777" w:rsidR="00C41B1B" w:rsidRDefault="00521A39">
            <w:pPr>
              <w:spacing w:line="560" w:lineRule="exact"/>
              <w:jc w:val="left"/>
              <w:rPr>
                <w:rFonts w:ascii="方正仿宋_GBK" w:hAnsi="方正仿宋_GBK" w:cs="方正仿宋_GBK"/>
                <w:szCs w:val="24"/>
                <w:lang w:val="zh-CN"/>
              </w:rPr>
            </w:pPr>
            <w:r>
              <w:rPr>
                <w:rFonts w:ascii="方正仿宋_GBK" w:hAnsi="方正仿宋_GBK" w:cs="方正仿宋_GBK" w:hint="eastAsia"/>
                <w:szCs w:val="24"/>
                <w:lang w:val="zh-CN"/>
              </w:rPr>
              <w:t>（3）具有履行合同所必需的设备和专业技术能力</w:t>
            </w:r>
          </w:p>
        </w:tc>
        <w:tc>
          <w:tcPr>
            <w:tcW w:w="4502" w:type="dxa"/>
            <w:vMerge/>
            <w:vAlign w:val="center"/>
          </w:tcPr>
          <w:p w14:paraId="14D8EA1A" w14:textId="77777777" w:rsidR="00C41B1B" w:rsidRDefault="00C41B1B">
            <w:pPr>
              <w:spacing w:line="560" w:lineRule="exact"/>
              <w:rPr>
                <w:rFonts w:ascii="方正仿宋_GBK" w:hAnsi="方正仿宋_GBK" w:cs="方正仿宋_GBK"/>
                <w:szCs w:val="24"/>
              </w:rPr>
            </w:pPr>
          </w:p>
        </w:tc>
      </w:tr>
      <w:tr w:rsidR="00C41B1B" w14:paraId="02F61FF4" w14:textId="77777777">
        <w:trPr>
          <w:trHeight w:val="754"/>
        </w:trPr>
        <w:tc>
          <w:tcPr>
            <w:tcW w:w="717" w:type="dxa"/>
            <w:vMerge/>
            <w:vAlign w:val="center"/>
          </w:tcPr>
          <w:p w14:paraId="7FA8439A" w14:textId="77777777" w:rsidR="00C41B1B" w:rsidRDefault="00C41B1B">
            <w:pPr>
              <w:spacing w:line="560" w:lineRule="exact"/>
              <w:jc w:val="center"/>
              <w:rPr>
                <w:rFonts w:ascii="方正仿宋_GBK" w:hAnsi="方正仿宋_GBK" w:cs="方正仿宋_GBK"/>
                <w:szCs w:val="24"/>
              </w:rPr>
            </w:pPr>
          </w:p>
        </w:tc>
        <w:tc>
          <w:tcPr>
            <w:tcW w:w="752" w:type="dxa"/>
            <w:vMerge/>
            <w:vAlign w:val="center"/>
          </w:tcPr>
          <w:p w14:paraId="75366407" w14:textId="77777777" w:rsidR="00C41B1B" w:rsidRDefault="00C41B1B">
            <w:pPr>
              <w:spacing w:line="560" w:lineRule="exact"/>
              <w:rPr>
                <w:rFonts w:ascii="方正仿宋_GBK" w:hAnsi="方正仿宋_GBK" w:cs="方正仿宋_GBK"/>
                <w:szCs w:val="24"/>
                <w:lang w:val="zh-CN"/>
              </w:rPr>
            </w:pPr>
          </w:p>
        </w:tc>
        <w:tc>
          <w:tcPr>
            <w:tcW w:w="4248" w:type="dxa"/>
            <w:vAlign w:val="center"/>
          </w:tcPr>
          <w:p w14:paraId="42A84EC3" w14:textId="77777777" w:rsidR="00C41B1B" w:rsidRDefault="00521A39">
            <w:pPr>
              <w:spacing w:line="560" w:lineRule="exact"/>
              <w:jc w:val="left"/>
              <w:rPr>
                <w:rFonts w:ascii="方正仿宋_GBK" w:hAnsi="方正仿宋_GBK" w:cs="方正仿宋_GBK"/>
                <w:szCs w:val="24"/>
                <w:lang w:val="zh-CN"/>
              </w:rPr>
            </w:pPr>
            <w:r>
              <w:rPr>
                <w:rFonts w:ascii="方正仿宋_GBK" w:hAnsi="方正仿宋_GBK" w:cs="方正仿宋_GBK" w:hint="eastAsia"/>
                <w:szCs w:val="24"/>
                <w:lang w:val="zh-CN"/>
              </w:rPr>
              <w:t>（4）有依法缴纳税收和社会保障金的良好记录</w:t>
            </w:r>
          </w:p>
        </w:tc>
        <w:tc>
          <w:tcPr>
            <w:tcW w:w="4502" w:type="dxa"/>
            <w:vMerge/>
            <w:vAlign w:val="center"/>
          </w:tcPr>
          <w:p w14:paraId="4DE2702C" w14:textId="77777777" w:rsidR="00C41B1B" w:rsidRDefault="00C41B1B">
            <w:pPr>
              <w:spacing w:line="560" w:lineRule="exact"/>
              <w:rPr>
                <w:rFonts w:ascii="方正仿宋_GBK" w:hAnsi="方正仿宋_GBK" w:cs="方正仿宋_GBK"/>
                <w:szCs w:val="24"/>
              </w:rPr>
            </w:pPr>
          </w:p>
        </w:tc>
      </w:tr>
      <w:tr w:rsidR="00C41B1B" w14:paraId="18F46CDC" w14:textId="77777777">
        <w:trPr>
          <w:trHeight w:val="747"/>
        </w:trPr>
        <w:tc>
          <w:tcPr>
            <w:tcW w:w="717" w:type="dxa"/>
            <w:vMerge/>
            <w:vAlign w:val="center"/>
          </w:tcPr>
          <w:p w14:paraId="3734908F" w14:textId="77777777" w:rsidR="00C41B1B" w:rsidRDefault="00C41B1B">
            <w:pPr>
              <w:spacing w:line="560" w:lineRule="exact"/>
              <w:jc w:val="center"/>
              <w:rPr>
                <w:rFonts w:ascii="方正仿宋_GBK" w:hAnsi="方正仿宋_GBK" w:cs="方正仿宋_GBK"/>
                <w:szCs w:val="24"/>
              </w:rPr>
            </w:pPr>
          </w:p>
        </w:tc>
        <w:tc>
          <w:tcPr>
            <w:tcW w:w="752" w:type="dxa"/>
            <w:vMerge/>
            <w:vAlign w:val="center"/>
          </w:tcPr>
          <w:p w14:paraId="769A8B46" w14:textId="77777777" w:rsidR="00C41B1B" w:rsidRDefault="00C41B1B">
            <w:pPr>
              <w:spacing w:line="560" w:lineRule="exact"/>
              <w:rPr>
                <w:rFonts w:ascii="方正仿宋_GBK" w:hAnsi="方正仿宋_GBK" w:cs="方正仿宋_GBK"/>
                <w:szCs w:val="24"/>
                <w:lang w:val="zh-CN"/>
              </w:rPr>
            </w:pPr>
          </w:p>
        </w:tc>
        <w:tc>
          <w:tcPr>
            <w:tcW w:w="4248" w:type="dxa"/>
            <w:vAlign w:val="center"/>
          </w:tcPr>
          <w:p w14:paraId="21DDFEA8" w14:textId="77777777" w:rsidR="00C41B1B" w:rsidRDefault="00521A39">
            <w:pPr>
              <w:spacing w:line="560" w:lineRule="exact"/>
              <w:jc w:val="left"/>
              <w:rPr>
                <w:rFonts w:ascii="方正仿宋_GBK" w:hAnsi="方正仿宋_GBK" w:cs="方正仿宋_GBK"/>
                <w:szCs w:val="24"/>
              </w:rPr>
            </w:pPr>
            <w:r>
              <w:rPr>
                <w:rFonts w:ascii="方正仿宋_GBK" w:hAnsi="方正仿宋_GBK" w:cs="方正仿宋_GBK" w:hint="eastAsia"/>
                <w:szCs w:val="24"/>
              </w:rPr>
              <w:t>（5）在经营活动中没有重大违法记录（注①）</w:t>
            </w:r>
          </w:p>
        </w:tc>
        <w:tc>
          <w:tcPr>
            <w:tcW w:w="4502" w:type="dxa"/>
            <w:vMerge/>
            <w:vAlign w:val="center"/>
          </w:tcPr>
          <w:p w14:paraId="5C7F412E" w14:textId="77777777" w:rsidR="00C41B1B" w:rsidRDefault="00C41B1B">
            <w:pPr>
              <w:spacing w:line="560" w:lineRule="exact"/>
              <w:rPr>
                <w:rFonts w:ascii="方正仿宋_GBK" w:hAnsi="方正仿宋_GBK" w:cs="方正仿宋_GBK"/>
                <w:szCs w:val="24"/>
              </w:rPr>
            </w:pPr>
          </w:p>
        </w:tc>
      </w:tr>
      <w:tr w:rsidR="00C41B1B" w14:paraId="45ECA1ED" w14:textId="77777777">
        <w:trPr>
          <w:trHeight w:val="764"/>
        </w:trPr>
        <w:tc>
          <w:tcPr>
            <w:tcW w:w="717" w:type="dxa"/>
            <w:vMerge/>
            <w:vAlign w:val="center"/>
          </w:tcPr>
          <w:p w14:paraId="74010404" w14:textId="77777777" w:rsidR="00C41B1B" w:rsidRDefault="00C41B1B">
            <w:pPr>
              <w:spacing w:line="560" w:lineRule="exact"/>
              <w:jc w:val="center"/>
              <w:rPr>
                <w:rFonts w:ascii="方正仿宋_GBK" w:hAnsi="方正仿宋_GBK" w:cs="方正仿宋_GBK"/>
                <w:szCs w:val="24"/>
              </w:rPr>
            </w:pPr>
          </w:p>
        </w:tc>
        <w:tc>
          <w:tcPr>
            <w:tcW w:w="752" w:type="dxa"/>
            <w:vMerge/>
            <w:vAlign w:val="center"/>
          </w:tcPr>
          <w:p w14:paraId="66041452" w14:textId="77777777" w:rsidR="00C41B1B" w:rsidRDefault="00C41B1B">
            <w:pPr>
              <w:spacing w:line="560" w:lineRule="exact"/>
              <w:rPr>
                <w:rFonts w:ascii="方正仿宋_GBK" w:hAnsi="方正仿宋_GBK" w:cs="方正仿宋_GBK"/>
                <w:szCs w:val="24"/>
                <w:lang w:val="zh-CN"/>
              </w:rPr>
            </w:pPr>
          </w:p>
        </w:tc>
        <w:tc>
          <w:tcPr>
            <w:tcW w:w="4248" w:type="dxa"/>
            <w:vAlign w:val="center"/>
          </w:tcPr>
          <w:p w14:paraId="458C8C31" w14:textId="77777777" w:rsidR="00C41B1B" w:rsidRDefault="00521A39">
            <w:pPr>
              <w:spacing w:line="560" w:lineRule="exact"/>
              <w:jc w:val="left"/>
              <w:rPr>
                <w:rFonts w:ascii="方正仿宋_GBK" w:hAnsi="方正仿宋_GBK" w:cs="方正仿宋_GBK"/>
                <w:szCs w:val="24"/>
              </w:rPr>
            </w:pPr>
            <w:r>
              <w:rPr>
                <w:rFonts w:ascii="方正仿宋_GBK" w:hAnsi="方正仿宋_GBK" w:cs="方正仿宋_GBK" w:hint="eastAsia"/>
                <w:szCs w:val="24"/>
              </w:rPr>
              <w:t>（6）法律、行政法规规定的其他条件</w:t>
            </w:r>
          </w:p>
        </w:tc>
        <w:tc>
          <w:tcPr>
            <w:tcW w:w="4502" w:type="dxa"/>
            <w:vAlign w:val="center"/>
          </w:tcPr>
          <w:p w14:paraId="3BEB1E0D" w14:textId="77777777" w:rsidR="00C41B1B" w:rsidRDefault="00521A39">
            <w:pPr>
              <w:spacing w:line="560" w:lineRule="exact"/>
              <w:rPr>
                <w:rFonts w:ascii="方正仿宋_GBK" w:hAnsi="方正仿宋_GBK" w:cs="方正仿宋_GBK"/>
                <w:szCs w:val="24"/>
              </w:rPr>
            </w:pPr>
            <w:r>
              <w:rPr>
                <w:rFonts w:ascii="方正仿宋_GBK" w:hAnsi="方正仿宋_GBK" w:cs="方正仿宋_GBK" w:hint="eastAsia"/>
                <w:szCs w:val="24"/>
              </w:rPr>
              <w:t>/</w:t>
            </w:r>
          </w:p>
        </w:tc>
      </w:tr>
      <w:tr w:rsidR="00C41B1B" w14:paraId="4CEF4258" w14:textId="77777777">
        <w:trPr>
          <w:trHeight w:val="741"/>
        </w:trPr>
        <w:tc>
          <w:tcPr>
            <w:tcW w:w="717" w:type="dxa"/>
            <w:vAlign w:val="center"/>
          </w:tcPr>
          <w:p w14:paraId="220CECB2" w14:textId="77777777" w:rsidR="00C41B1B" w:rsidRDefault="00521A39">
            <w:pPr>
              <w:spacing w:line="560" w:lineRule="exact"/>
              <w:jc w:val="center"/>
              <w:rPr>
                <w:rFonts w:ascii="方正仿宋_GBK" w:hAnsi="方正仿宋_GBK" w:cs="方正仿宋_GBK"/>
                <w:szCs w:val="24"/>
              </w:rPr>
            </w:pPr>
            <w:r>
              <w:rPr>
                <w:rFonts w:ascii="方正仿宋_GBK" w:hAnsi="方正仿宋_GBK" w:cs="方正仿宋_GBK" w:hint="eastAsia"/>
                <w:szCs w:val="24"/>
              </w:rPr>
              <w:t>2</w:t>
            </w:r>
          </w:p>
        </w:tc>
        <w:tc>
          <w:tcPr>
            <w:tcW w:w="5000" w:type="dxa"/>
            <w:gridSpan w:val="2"/>
            <w:vAlign w:val="center"/>
          </w:tcPr>
          <w:p w14:paraId="64E13C35" w14:textId="77777777" w:rsidR="00C41B1B" w:rsidRDefault="00521A39">
            <w:pPr>
              <w:spacing w:line="560" w:lineRule="exact"/>
              <w:rPr>
                <w:rFonts w:ascii="方正仿宋_GBK" w:hAnsi="方正仿宋_GBK" w:cs="方正仿宋_GBK"/>
                <w:szCs w:val="24"/>
              </w:rPr>
            </w:pPr>
            <w:r>
              <w:rPr>
                <w:rFonts w:ascii="方正仿宋_GBK" w:hAnsi="方正仿宋_GBK" w:cs="方正仿宋_GBK" w:hint="eastAsia"/>
                <w:szCs w:val="24"/>
              </w:rPr>
              <w:t>特定资格条件</w:t>
            </w:r>
          </w:p>
        </w:tc>
        <w:tc>
          <w:tcPr>
            <w:tcW w:w="4502" w:type="dxa"/>
            <w:vAlign w:val="center"/>
          </w:tcPr>
          <w:p w14:paraId="2FCFAB66" w14:textId="77777777" w:rsidR="00C41B1B" w:rsidRDefault="00521A39">
            <w:pPr>
              <w:spacing w:line="560" w:lineRule="exact"/>
              <w:rPr>
                <w:rFonts w:ascii="方正仿宋_GBK" w:hAnsi="方正仿宋_GBK" w:cs="方正仿宋_GBK"/>
                <w:szCs w:val="24"/>
              </w:rPr>
            </w:pPr>
            <w:r>
              <w:rPr>
                <w:rFonts w:ascii="方正仿宋_GBK" w:hAnsi="方正仿宋_GBK" w:cs="方正仿宋_GBK" w:hint="eastAsia"/>
                <w:szCs w:val="24"/>
              </w:rPr>
              <w:t>按第一篇第三条“（二）特定资格条件”的要求提交。</w:t>
            </w:r>
          </w:p>
        </w:tc>
      </w:tr>
    </w:tbl>
    <w:p w14:paraId="11D0FF17" w14:textId="77777777" w:rsidR="00C41B1B" w:rsidRDefault="00521A39">
      <w:pPr>
        <w:spacing w:line="560" w:lineRule="exact"/>
        <w:ind w:firstLineChars="200" w:firstLine="480"/>
        <w:rPr>
          <w:rFonts w:ascii="方正仿宋_GBK" w:hAnsi="方正仿宋_GBK" w:cs="方正仿宋_GBK"/>
          <w:szCs w:val="24"/>
        </w:rPr>
      </w:pPr>
      <w:r>
        <w:rPr>
          <w:rFonts w:ascii="方正仿宋_GBK" w:hAnsi="方正仿宋_GBK" w:cs="方正仿宋_GBK" w:hint="eastAsia"/>
          <w:szCs w:val="24"/>
        </w:rPr>
        <w:t>注：①在经营活动中没有重大违法记录”中“重大违法记录”，是指承包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19D6D605" w14:textId="77777777" w:rsidR="00C41B1B" w:rsidRDefault="00521A39">
      <w:pPr>
        <w:snapToGrid w:val="0"/>
        <w:spacing w:line="560" w:lineRule="exact"/>
        <w:ind w:firstLineChars="200" w:firstLine="480"/>
        <w:rPr>
          <w:rFonts w:ascii="方正仿宋_GBK" w:hAnsi="方正仿宋_GBK" w:cs="方正仿宋_GBK"/>
          <w:kern w:val="0"/>
          <w:szCs w:val="24"/>
        </w:rPr>
      </w:pPr>
      <w:r>
        <w:rPr>
          <w:rFonts w:ascii="方正仿宋_GBK" w:hAnsi="方正仿宋_GBK" w:cs="方正仿宋_GBK" w:hint="eastAsia"/>
          <w:kern w:val="0"/>
          <w:szCs w:val="24"/>
        </w:rPr>
        <w:t>2.符合性检查。依据比选文件的规定，从响应文件的有效性、完整性和对比选文件的响应程度进行审查，以确定是否对比选文件的实质性要求作出响应。符合性检查资料表如下：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984"/>
        <w:gridCol w:w="5409"/>
      </w:tblGrid>
      <w:tr w:rsidR="00C41B1B" w14:paraId="2F30088A" w14:textId="77777777">
        <w:trPr>
          <w:trHeight w:val="321"/>
        </w:trPr>
        <w:tc>
          <w:tcPr>
            <w:tcW w:w="675" w:type="dxa"/>
            <w:vAlign w:val="center"/>
          </w:tcPr>
          <w:p w14:paraId="61DD4E4A" w14:textId="77777777" w:rsidR="00C41B1B" w:rsidRDefault="00521A39">
            <w:pPr>
              <w:spacing w:line="560" w:lineRule="exact"/>
              <w:jc w:val="center"/>
              <w:rPr>
                <w:rFonts w:ascii="方正仿宋_GBK" w:hAnsi="方正仿宋_GBK" w:cs="方正仿宋_GBK"/>
                <w:b/>
                <w:kern w:val="0"/>
                <w:szCs w:val="24"/>
              </w:rPr>
            </w:pPr>
            <w:r>
              <w:rPr>
                <w:rFonts w:ascii="方正仿宋_GBK" w:hAnsi="方正仿宋_GBK" w:cs="方正仿宋_GBK" w:hint="eastAsia"/>
                <w:b/>
                <w:kern w:val="0"/>
                <w:szCs w:val="24"/>
              </w:rPr>
              <w:t>序号</w:t>
            </w:r>
          </w:p>
        </w:tc>
        <w:tc>
          <w:tcPr>
            <w:tcW w:w="3544" w:type="dxa"/>
            <w:gridSpan w:val="2"/>
            <w:vAlign w:val="center"/>
          </w:tcPr>
          <w:p w14:paraId="021149DF" w14:textId="77777777" w:rsidR="00C41B1B" w:rsidRDefault="00521A39">
            <w:pPr>
              <w:spacing w:line="560" w:lineRule="exact"/>
              <w:jc w:val="center"/>
              <w:rPr>
                <w:rFonts w:ascii="方正仿宋_GBK" w:hAnsi="方正仿宋_GBK" w:cs="方正仿宋_GBK"/>
                <w:b/>
                <w:kern w:val="0"/>
                <w:szCs w:val="24"/>
              </w:rPr>
            </w:pPr>
            <w:r>
              <w:rPr>
                <w:rFonts w:ascii="方正仿宋_GBK" w:hAnsi="方正仿宋_GBK" w:cs="方正仿宋_GBK" w:hint="eastAsia"/>
                <w:b/>
                <w:kern w:val="0"/>
                <w:szCs w:val="24"/>
              </w:rPr>
              <w:t>评审因素</w:t>
            </w:r>
          </w:p>
        </w:tc>
        <w:tc>
          <w:tcPr>
            <w:tcW w:w="5409" w:type="dxa"/>
            <w:vAlign w:val="center"/>
          </w:tcPr>
          <w:p w14:paraId="6C4BB372" w14:textId="77777777" w:rsidR="00C41B1B" w:rsidRDefault="00521A39">
            <w:pPr>
              <w:spacing w:line="560" w:lineRule="exact"/>
              <w:jc w:val="center"/>
              <w:rPr>
                <w:rFonts w:ascii="方正仿宋_GBK" w:hAnsi="方正仿宋_GBK" w:cs="方正仿宋_GBK"/>
                <w:b/>
                <w:kern w:val="0"/>
                <w:szCs w:val="24"/>
              </w:rPr>
            </w:pPr>
            <w:r>
              <w:rPr>
                <w:rFonts w:ascii="方正仿宋_GBK" w:hAnsi="方正仿宋_GBK" w:cs="方正仿宋_GBK" w:hint="eastAsia"/>
                <w:b/>
                <w:kern w:val="0"/>
                <w:szCs w:val="24"/>
              </w:rPr>
              <w:t>评审标准</w:t>
            </w:r>
          </w:p>
        </w:tc>
      </w:tr>
      <w:tr w:rsidR="00C41B1B" w14:paraId="1B22B6A3" w14:textId="77777777">
        <w:trPr>
          <w:trHeight w:val="384"/>
        </w:trPr>
        <w:tc>
          <w:tcPr>
            <w:tcW w:w="675" w:type="dxa"/>
            <w:vMerge w:val="restart"/>
            <w:vAlign w:val="center"/>
          </w:tcPr>
          <w:p w14:paraId="60C464BB" w14:textId="77777777" w:rsidR="00C41B1B" w:rsidRDefault="00521A39">
            <w:pPr>
              <w:spacing w:line="560" w:lineRule="exact"/>
              <w:jc w:val="center"/>
              <w:rPr>
                <w:rFonts w:ascii="方正仿宋_GBK" w:hAnsi="方正仿宋_GBK" w:cs="方正仿宋_GBK"/>
                <w:kern w:val="0"/>
                <w:szCs w:val="24"/>
              </w:rPr>
            </w:pPr>
            <w:r>
              <w:rPr>
                <w:rFonts w:ascii="方正仿宋_GBK" w:hAnsi="方正仿宋_GBK" w:cs="方正仿宋_GBK" w:hint="eastAsia"/>
                <w:kern w:val="0"/>
                <w:szCs w:val="24"/>
              </w:rPr>
              <w:t>1</w:t>
            </w:r>
          </w:p>
        </w:tc>
        <w:tc>
          <w:tcPr>
            <w:tcW w:w="1560" w:type="dxa"/>
            <w:vMerge w:val="restart"/>
            <w:vAlign w:val="center"/>
          </w:tcPr>
          <w:p w14:paraId="69594887" w14:textId="77777777" w:rsidR="00C41B1B" w:rsidRDefault="00521A39">
            <w:pPr>
              <w:spacing w:line="560" w:lineRule="exact"/>
              <w:rPr>
                <w:rFonts w:ascii="方正仿宋_GBK" w:hAnsi="方正仿宋_GBK" w:cs="方正仿宋_GBK"/>
                <w:kern w:val="0"/>
                <w:szCs w:val="24"/>
              </w:rPr>
            </w:pPr>
            <w:r>
              <w:rPr>
                <w:rFonts w:ascii="方正仿宋_GBK" w:hAnsi="方正仿宋_GBK" w:cs="方正仿宋_GBK" w:hint="eastAsia"/>
                <w:kern w:val="0"/>
                <w:szCs w:val="24"/>
              </w:rPr>
              <w:t>有效性审查</w:t>
            </w:r>
          </w:p>
        </w:tc>
        <w:tc>
          <w:tcPr>
            <w:tcW w:w="1984" w:type="dxa"/>
            <w:vAlign w:val="center"/>
          </w:tcPr>
          <w:p w14:paraId="214040C8" w14:textId="77777777" w:rsidR="00C41B1B" w:rsidRDefault="00521A39">
            <w:pPr>
              <w:spacing w:line="560" w:lineRule="exact"/>
              <w:rPr>
                <w:rFonts w:ascii="方正仿宋_GBK" w:hAnsi="方正仿宋_GBK" w:cs="方正仿宋_GBK"/>
                <w:kern w:val="0"/>
                <w:szCs w:val="24"/>
              </w:rPr>
            </w:pPr>
            <w:r>
              <w:rPr>
                <w:rFonts w:ascii="方正仿宋_GBK" w:hAnsi="方正仿宋_GBK" w:cs="方正仿宋_GBK" w:hint="eastAsia"/>
                <w:szCs w:val="24"/>
              </w:rPr>
              <w:t>响应文件签署</w:t>
            </w:r>
          </w:p>
        </w:tc>
        <w:tc>
          <w:tcPr>
            <w:tcW w:w="5409" w:type="dxa"/>
            <w:vAlign w:val="center"/>
          </w:tcPr>
          <w:p w14:paraId="3901F50D" w14:textId="77777777" w:rsidR="00C41B1B" w:rsidRDefault="00521A39">
            <w:pPr>
              <w:spacing w:line="560" w:lineRule="exact"/>
              <w:rPr>
                <w:rFonts w:ascii="方正仿宋_GBK" w:hAnsi="方正仿宋_GBK" w:cs="方正仿宋_GBK"/>
                <w:kern w:val="0"/>
                <w:szCs w:val="24"/>
              </w:rPr>
            </w:pPr>
            <w:r>
              <w:rPr>
                <w:rFonts w:ascii="方正仿宋_GBK" w:hAnsi="方正仿宋_GBK" w:cs="方正仿宋_GBK" w:hint="eastAsia"/>
                <w:szCs w:val="24"/>
              </w:rPr>
              <w:t>响应文件上法定代表人或其授权代表人的签字齐全。</w:t>
            </w:r>
          </w:p>
        </w:tc>
      </w:tr>
      <w:tr w:rsidR="00C41B1B" w14:paraId="492E09F2" w14:textId="77777777">
        <w:trPr>
          <w:trHeight w:val="389"/>
        </w:trPr>
        <w:tc>
          <w:tcPr>
            <w:tcW w:w="675" w:type="dxa"/>
            <w:vMerge/>
            <w:vAlign w:val="center"/>
          </w:tcPr>
          <w:p w14:paraId="1DC5468F" w14:textId="77777777" w:rsidR="00C41B1B" w:rsidRDefault="00C41B1B">
            <w:pPr>
              <w:spacing w:line="560" w:lineRule="exact"/>
              <w:jc w:val="center"/>
              <w:rPr>
                <w:rFonts w:ascii="方正仿宋_GBK" w:hAnsi="方正仿宋_GBK" w:cs="方正仿宋_GBK"/>
                <w:kern w:val="0"/>
                <w:szCs w:val="24"/>
              </w:rPr>
            </w:pPr>
          </w:p>
        </w:tc>
        <w:tc>
          <w:tcPr>
            <w:tcW w:w="1560" w:type="dxa"/>
            <w:vMerge/>
            <w:vAlign w:val="center"/>
          </w:tcPr>
          <w:p w14:paraId="3430B065" w14:textId="77777777" w:rsidR="00C41B1B" w:rsidRDefault="00C41B1B">
            <w:pPr>
              <w:spacing w:line="560" w:lineRule="exact"/>
              <w:rPr>
                <w:rFonts w:ascii="方正仿宋_GBK" w:hAnsi="方正仿宋_GBK" w:cs="方正仿宋_GBK"/>
                <w:kern w:val="0"/>
                <w:szCs w:val="24"/>
              </w:rPr>
            </w:pPr>
          </w:p>
        </w:tc>
        <w:tc>
          <w:tcPr>
            <w:tcW w:w="1984" w:type="dxa"/>
            <w:vAlign w:val="center"/>
          </w:tcPr>
          <w:p w14:paraId="4AEBE15E" w14:textId="77777777" w:rsidR="00C41B1B" w:rsidRDefault="00521A39">
            <w:pPr>
              <w:spacing w:line="560" w:lineRule="exact"/>
              <w:rPr>
                <w:rFonts w:ascii="方正仿宋_GBK" w:hAnsi="方正仿宋_GBK" w:cs="方正仿宋_GBK"/>
                <w:szCs w:val="24"/>
              </w:rPr>
            </w:pPr>
            <w:r>
              <w:rPr>
                <w:rFonts w:ascii="方正仿宋_GBK" w:hAnsi="方正仿宋_GBK" w:cs="方正仿宋_GBK" w:hint="eastAsia"/>
                <w:szCs w:val="24"/>
              </w:rPr>
              <w:t>法定代表人身份证明及授权委托书</w:t>
            </w:r>
          </w:p>
        </w:tc>
        <w:tc>
          <w:tcPr>
            <w:tcW w:w="5409" w:type="dxa"/>
            <w:vAlign w:val="center"/>
          </w:tcPr>
          <w:p w14:paraId="5631A259" w14:textId="77777777" w:rsidR="00C41B1B" w:rsidRDefault="00521A39">
            <w:pPr>
              <w:spacing w:line="560" w:lineRule="exact"/>
              <w:rPr>
                <w:rFonts w:ascii="方正仿宋_GBK" w:hAnsi="方正仿宋_GBK" w:cs="方正仿宋_GBK"/>
                <w:szCs w:val="24"/>
              </w:rPr>
            </w:pPr>
            <w:r>
              <w:rPr>
                <w:rFonts w:ascii="方正仿宋_GBK" w:hAnsi="方正仿宋_GBK" w:cs="方正仿宋_GBK" w:hint="eastAsia"/>
                <w:szCs w:val="24"/>
              </w:rPr>
              <w:t>法定代表人身份证明及授权委托书有效，符合比选文件规定的格式，签字或盖章齐全。</w:t>
            </w:r>
          </w:p>
        </w:tc>
      </w:tr>
      <w:tr w:rsidR="00C41B1B" w14:paraId="292BC6E4" w14:textId="77777777">
        <w:trPr>
          <w:trHeight w:val="386"/>
        </w:trPr>
        <w:tc>
          <w:tcPr>
            <w:tcW w:w="675" w:type="dxa"/>
            <w:vMerge/>
            <w:vAlign w:val="center"/>
          </w:tcPr>
          <w:p w14:paraId="06406C0C" w14:textId="77777777" w:rsidR="00C41B1B" w:rsidRDefault="00C41B1B">
            <w:pPr>
              <w:spacing w:line="560" w:lineRule="exact"/>
              <w:jc w:val="center"/>
              <w:rPr>
                <w:rFonts w:ascii="方正仿宋_GBK" w:hAnsi="方正仿宋_GBK" w:cs="方正仿宋_GBK"/>
                <w:kern w:val="0"/>
                <w:szCs w:val="24"/>
              </w:rPr>
            </w:pPr>
          </w:p>
        </w:tc>
        <w:tc>
          <w:tcPr>
            <w:tcW w:w="1560" w:type="dxa"/>
            <w:vMerge/>
            <w:vAlign w:val="center"/>
          </w:tcPr>
          <w:p w14:paraId="707DC7BF" w14:textId="77777777" w:rsidR="00C41B1B" w:rsidRDefault="00C41B1B">
            <w:pPr>
              <w:spacing w:line="560" w:lineRule="exact"/>
              <w:rPr>
                <w:rFonts w:ascii="方正仿宋_GBK" w:hAnsi="方正仿宋_GBK" w:cs="方正仿宋_GBK"/>
                <w:kern w:val="0"/>
                <w:szCs w:val="24"/>
              </w:rPr>
            </w:pPr>
          </w:p>
        </w:tc>
        <w:tc>
          <w:tcPr>
            <w:tcW w:w="1984" w:type="dxa"/>
            <w:vAlign w:val="center"/>
          </w:tcPr>
          <w:p w14:paraId="2464DDDA" w14:textId="77777777" w:rsidR="00C41B1B" w:rsidRDefault="00521A39">
            <w:pPr>
              <w:spacing w:line="560" w:lineRule="exact"/>
              <w:rPr>
                <w:rFonts w:ascii="方正仿宋_GBK" w:hAnsi="方正仿宋_GBK" w:cs="方正仿宋_GBK"/>
                <w:szCs w:val="24"/>
                <w:lang w:val="zh-CN"/>
              </w:rPr>
            </w:pPr>
            <w:r>
              <w:rPr>
                <w:rFonts w:ascii="方正仿宋_GBK" w:hAnsi="方正仿宋_GBK" w:cs="方正仿宋_GBK" w:hint="eastAsia"/>
                <w:szCs w:val="24"/>
              </w:rPr>
              <w:t>响应</w:t>
            </w:r>
            <w:r>
              <w:rPr>
                <w:rFonts w:ascii="方正仿宋_GBK" w:hAnsi="方正仿宋_GBK" w:cs="方正仿宋_GBK" w:hint="eastAsia"/>
                <w:szCs w:val="24"/>
                <w:lang w:val="zh-CN"/>
              </w:rPr>
              <w:t>方案</w:t>
            </w:r>
          </w:p>
        </w:tc>
        <w:tc>
          <w:tcPr>
            <w:tcW w:w="5409" w:type="dxa"/>
            <w:vAlign w:val="center"/>
          </w:tcPr>
          <w:p w14:paraId="4C9FCA96" w14:textId="77777777" w:rsidR="00C41B1B" w:rsidRDefault="00521A39">
            <w:pPr>
              <w:spacing w:line="560" w:lineRule="exact"/>
              <w:rPr>
                <w:rFonts w:ascii="方正仿宋_GBK" w:hAnsi="方正仿宋_GBK" w:cs="方正仿宋_GBK"/>
                <w:kern w:val="0"/>
                <w:szCs w:val="24"/>
              </w:rPr>
            </w:pPr>
            <w:r>
              <w:rPr>
                <w:rFonts w:ascii="方正仿宋_GBK" w:hAnsi="方正仿宋_GBK" w:cs="方正仿宋_GBK" w:hint="eastAsia"/>
                <w:szCs w:val="24"/>
                <w:lang w:val="zh-CN"/>
              </w:rPr>
              <w:t>每个分包只能有一个</w:t>
            </w:r>
            <w:r>
              <w:rPr>
                <w:rFonts w:ascii="方正仿宋_GBK" w:hAnsi="方正仿宋_GBK" w:cs="方正仿宋_GBK" w:hint="eastAsia"/>
                <w:szCs w:val="24"/>
              </w:rPr>
              <w:t>响应</w:t>
            </w:r>
            <w:r>
              <w:rPr>
                <w:rFonts w:ascii="方正仿宋_GBK" w:hAnsi="方正仿宋_GBK" w:cs="方正仿宋_GBK" w:hint="eastAsia"/>
                <w:szCs w:val="24"/>
                <w:lang w:val="zh-CN"/>
              </w:rPr>
              <w:t>方案。</w:t>
            </w:r>
          </w:p>
        </w:tc>
      </w:tr>
      <w:tr w:rsidR="00C41B1B" w14:paraId="17C7F006" w14:textId="77777777">
        <w:trPr>
          <w:trHeight w:val="1838"/>
        </w:trPr>
        <w:tc>
          <w:tcPr>
            <w:tcW w:w="675" w:type="dxa"/>
            <w:vMerge/>
            <w:vAlign w:val="center"/>
          </w:tcPr>
          <w:p w14:paraId="0F79EFF9" w14:textId="77777777" w:rsidR="00C41B1B" w:rsidRDefault="00C41B1B">
            <w:pPr>
              <w:spacing w:line="560" w:lineRule="exact"/>
              <w:jc w:val="center"/>
              <w:rPr>
                <w:rFonts w:ascii="方正仿宋_GBK" w:hAnsi="方正仿宋_GBK" w:cs="方正仿宋_GBK"/>
                <w:kern w:val="0"/>
                <w:szCs w:val="24"/>
              </w:rPr>
            </w:pPr>
          </w:p>
        </w:tc>
        <w:tc>
          <w:tcPr>
            <w:tcW w:w="1560" w:type="dxa"/>
            <w:vMerge/>
            <w:vAlign w:val="center"/>
          </w:tcPr>
          <w:p w14:paraId="53F7E073" w14:textId="77777777" w:rsidR="00C41B1B" w:rsidRDefault="00C41B1B">
            <w:pPr>
              <w:spacing w:line="560" w:lineRule="exact"/>
              <w:rPr>
                <w:rFonts w:ascii="方正仿宋_GBK" w:hAnsi="方正仿宋_GBK" w:cs="方正仿宋_GBK"/>
                <w:kern w:val="0"/>
                <w:szCs w:val="24"/>
              </w:rPr>
            </w:pPr>
          </w:p>
        </w:tc>
        <w:tc>
          <w:tcPr>
            <w:tcW w:w="1984" w:type="dxa"/>
            <w:vAlign w:val="center"/>
          </w:tcPr>
          <w:p w14:paraId="676A7012" w14:textId="77777777" w:rsidR="00C41B1B" w:rsidRDefault="00521A39">
            <w:pPr>
              <w:spacing w:line="560" w:lineRule="exact"/>
              <w:rPr>
                <w:rFonts w:ascii="方正仿宋_GBK" w:hAnsi="方正仿宋_GBK" w:cs="方正仿宋_GBK"/>
                <w:szCs w:val="24"/>
                <w:lang w:val="zh-CN"/>
              </w:rPr>
            </w:pPr>
            <w:r>
              <w:rPr>
                <w:rFonts w:ascii="方正仿宋_GBK" w:hAnsi="方正仿宋_GBK" w:cs="方正仿宋_GBK" w:hint="eastAsia"/>
                <w:szCs w:val="24"/>
              </w:rPr>
              <w:t>报价唯一</w:t>
            </w:r>
          </w:p>
        </w:tc>
        <w:tc>
          <w:tcPr>
            <w:tcW w:w="5409" w:type="dxa"/>
            <w:vAlign w:val="center"/>
          </w:tcPr>
          <w:p w14:paraId="795A49A3" w14:textId="77777777" w:rsidR="00C41B1B" w:rsidRDefault="00521A39">
            <w:pPr>
              <w:spacing w:line="560" w:lineRule="exact"/>
              <w:rPr>
                <w:rFonts w:ascii="方正仿宋_GBK" w:hAnsi="方正仿宋_GBK" w:cs="方正仿宋_GBK"/>
                <w:kern w:val="0"/>
                <w:szCs w:val="24"/>
              </w:rPr>
            </w:pPr>
            <w:r>
              <w:rPr>
                <w:rFonts w:ascii="方正仿宋_GBK" w:hAnsi="方正仿宋_GBK" w:cs="方正仿宋_GBK" w:hint="eastAsia"/>
                <w:szCs w:val="24"/>
                <w:lang w:val="zh-CN"/>
              </w:rPr>
              <w:t>只能在</w:t>
            </w:r>
            <w:r>
              <w:rPr>
                <w:rFonts w:ascii="方正仿宋_GBK" w:hAnsi="方正仿宋_GBK" w:cs="方正仿宋_GBK" w:hint="eastAsia"/>
                <w:szCs w:val="24"/>
              </w:rPr>
              <w:t>采购</w:t>
            </w:r>
            <w:r>
              <w:rPr>
                <w:rFonts w:ascii="方正仿宋_GBK" w:hAnsi="方正仿宋_GBK" w:cs="方正仿宋_GBK" w:hint="eastAsia"/>
                <w:szCs w:val="24"/>
                <w:lang w:val="zh-CN"/>
              </w:rPr>
              <w:t>预算范围内报价，</w:t>
            </w:r>
            <w:r>
              <w:rPr>
                <w:rFonts w:ascii="方正仿宋_GBK" w:hAnsi="方正仿宋_GBK" w:cs="方正仿宋_GBK" w:hint="eastAsia"/>
                <w:szCs w:val="24"/>
              </w:rPr>
              <w:t>只能有一个有效报价，不得提交选择性报价。各承包人的投标报价符合比选文件的要求。</w:t>
            </w:r>
          </w:p>
        </w:tc>
      </w:tr>
      <w:tr w:rsidR="00C41B1B" w14:paraId="7D9D4434" w14:textId="77777777">
        <w:trPr>
          <w:trHeight w:val="408"/>
        </w:trPr>
        <w:tc>
          <w:tcPr>
            <w:tcW w:w="675" w:type="dxa"/>
            <w:vMerge w:val="restart"/>
            <w:vAlign w:val="center"/>
          </w:tcPr>
          <w:p w14:paraId="6C4FC8C1" w14:textId="77777777" w:rsidR="00C41B1B" w:rsidRDefault="00521A39">
            <w:pPr>
              <w:spacing w:line="560" w:lineRule="exact"/>
              <w:jc w:val="center"/>
              <w:rPr>
                <w:rFonts w:ascii="方正仿宋_GBK" w:hAnsi="方正仿宋_GBK" w:cs="方正仿宋_GBK"/>
                <w:kern w:val="0"/>
                <w:szCs w:val="24"/>
              </w:rPr>
            </w:pPr>
            <w:r>
              <w:rPr>
                <w:rFonts w:ascii="方正仿宋_GBK" w:hAnsi="方正仿宋_GBK" w:cs="方正仿宋_GBK" w:hint="eastAsia"/>
                <w:kern w:val="0"/>
                <w:szCs w:val="24"/>
              </w:rPr>
              <w:t>2</w:t>
            </w:r>
          </w:p>
        </w:tc>
        <w:tc>
          <w:tcPr>
            <w:tcW w:w="1560" w:type="dxa"/>
            <w:vMerge w:val="restart"/>
            <w:vAlign w:val="center"/>
          </w:tcPr>
          <w:p w14:paraId="4BD58541" w14:textId="77777777" w:rsidR="00C41B1B" w:rsidRDefault="00521A39">
            <w:pPr>
              <w:spacing w:line="560" w:lineRule="exact"/>
              <w:rPr>
                <w:rFonts w:ascii="方正仿宋_GBK" w:hAnsi="方正仿宋_GBK" w:cs="方正仿宋_GBK"/>
                <w:kern w:val="0"/>
                <w:szCs w:val="24"/>
              </w:rPr>
            </w:pPr>
            <w:r>
              <w:rPr>
                <w:rFonts w:ascii="方正仿宋_GBK" w:hAnsi="方正仿宋_GBK" w:cs="方正仿宋_GBK" w:hint="eastAsia"/>
                <w:kern w:val="0"/>
                <w:szCs w:val="24"/>
              </w:rPr>
              <w:t>完整性审查</w:t>
            </w:r>
          </w:p>
        </w:tc>
        <w:tc>
          <w:tcPr>
            <w:tcW w:w="1984" w:type="dxa"/>
            <w:vAlign w:val="center"/>
          </w:tcPr>
          <w:p w14:paraId="5965F33E" w14:textId="77777777" w:rsidR="00C41B1B" w:rsidRDefault="00521A39">
            <w:pPr>
              <w:spacing w:line="560" w:lineRule="exact"/>
              <w:rPr>
                <w:rFonts w:ascii="方正仿宋_GBK" w:hAnsi="方正仿宋_GBK" w:cs="方正仿宋_GBK"/>
                <w:kern w:val="0"/>
                <w:szCs w:val="24"/>
              </w:rPr>
            </w:pPr>
            <w:r>
              <w:rPr>
                <w:rFonts w:ascii="方正仿宋_GBK" w:hAnsi="方正仿宋_GBK" w:cs="方正仿宋_GBK" w:hint="eastAsia"/>
                <w:szCs w:val="24"/>
              </w:rPr>
              <w:t>响应文件</w:t>
            </w:r>
            <w:r>
              <w:rPr>
                <w:rFonts w:ascii="方正仿宋_GBK" w:hAnsi="方正仿宋_GBK" w:cs="方正仿宋_GBK" w:hint="eastAsia"/>
                <w:szCs w:val="24"/>
                <w:lang w:val="zh-CN"/>
              </w:rPr>
              <w:t>份数</w:t>
            </w:r>
          </w:p>
        </w:tc>
        <w:tc>
          <w:tcPr>
            <w:tcW w:w="5409" w:type="dxa"/>
            <w:vAlign w:val="center"/>
          </w:tcPr>
          <w:p w14:paraId="37316931" w14:textId="77777777" w:rsidR="00C41B1B" w:rsidRDefault="00521A39">
            <w:pPr>
              <w:spacing w:line="560" w:lineRule="exact"/>
              <w:rPr>
                <w:rFonts w:ascii="方正仿宋_GBK" w:hAnsi="方正仿宋_GBK" w:cs="方正仿宋_GBK"/>
                <w:kern w:val="0"/>
                <w:szCs w:val="24"/>
              </w:rPr>
            </w:pPr>
            <w:r>
              <w:rPr>
                <w:rFonts w:ascii="方正仿宋_GBK" w:hAnsi="方正仿宋_GBK" w:cs="方正仿宋_GBK" w:hint="eastAsia"/>
                <w:szCs w:val="24"/>
              </w:rPr>
              <w:t>响应文件</w:t>
            </w:r>
            <w:r>
              <w:rPr>
                <w:rFonts w:ascii="方正仿宋_GBK" w:hAnsi="方正仿宋_GBK" w:cs="方正仿宋_GBK" w:hint="eastAsia"/>
                <w:szCs w:val="24"/>
                <w:lang w:val="zh-CN"/>
              </w:rPr>
              <w:t>正、副本数量符合</w:t>
            </w:r>
            <w:r>
              <w:rPr>
                <w:rFonts w:ascii="方正仿宋_GBK" w:hAnsi="方正仿宋_GBK" w:cs="方正仿宋_GBK" w:hint="eastAsia"/>
                <w:szCs w:val="24"/>
              </w:rPr>
              <w:t>比选</w:t>
            </w:r>
            <w:r>
              <w:rPr>
                <w:rFonts w:ascii="方正仿宋_GBK" w:hAnsi="方正仿宋_GBK" w:cs="方正仿宋_GBK" w:hint="eastAsia"/>
                <w:szCs w:val="24"/>
                <w:lang w:val="zh-CN"/>
              </w:rPr>
              <w:t>文件要求。</w:t>
            </w:r>
          </w:p>
        </w:tc>
      </w:tr>
      <w:tr w:rsidR="00C41B1B" w14:paraId="28D95D7D" w14:textId="77777777">
        <w:trPr>
          <w:trHeight w:val="427"/>
        </w:trPr>
        <w:tc>
          <w:tcPr>
            <w:tcW w:w="675" w:type="dxa"/>
            <w:vMerge/>
            <w:vAlign w:val="center"/>
          </w:tcPr>
          <w:p w14:paraId="154E8311" w14:textId="77777777" w:rsidR="00C41B1B" w:rsidRDefault="00C41B1B">
            <w:pPr>
              <w:spacing w:line="560" w:lineRule="exact"/>
              <w:jc w:val="center"/>
              <w:rPr>
                <w:rFonts w:ascii="方正仿宋_GBK" w:hAnsi="方正仿宋_GBK" w:cs="方正仿宋_GBK"/>
                <w:kern w:val="0"/>
                <w:szCs w:val="24"/>
              </w:rPr>
            </w:pPr>
          </w:p>
        </w:tc>
        <w:tc>
          <w:tcPr>
            <w:tcW w:w="1560" w:type="dxa"/>
            <w:vMerge/>
            <w:vAlign w:val="center"/>
          </w:tcPr>
          <w:p w14:paraId="0006E68A" w14:textId="77777777" w:rsidR="00C41B1B" w:rsidRDefault="00C41B1B">
            <w:pPr>
              <w:spacing w:line="560" w:lineRule="exact"/>
              <w:rPr>
                <w:rFonts w:ascii="方正仿宋_GBK" w:hAnsi="方正仿宋_GBK" w:cs="方正仿宋_GBK"/>
                <w:kern w:val="0"/>
                <w:szCs w:val="24"/>
              </w:rPr>
            </w:pPr>
          </w:p>
        </w:tc>
        <w:tc>
          <w:tcPr>
            <w:tcW w:w="1984" w:type="dxa"/>
            <w:vAlign w:val="center"/>
          </w:tcPr>
          <w:p w14:paraId="23C6FAED" w14:textId="77777777" w:rsidR="00C41B1B" w:rsidRDefault="00521A39">
            <w:pPr>
              <w:spacing w:line="560" w:lineRule="exact"/>
              <w:rPr>
                <w:rFonts w:ascii="方正仿宋_GBK" w:hAnsi="方正仿宋_GBK" w:cs="方正仿宋_GBK"/>
                <w:szCs w:val="24"/>
                <w:lang w:val="zh-CN"/>
              </w:rPr>
            </w:pPr>
            <w:r>
              <w:rPr>
                <w:rFonts w:ascii="方正仿宋_GBK" w:hAnsi="方正仿宋_GBK" w:cs="方正仿宋_GBK" w:hint="eastAsia"/>
                <w:szCs w:val="24"/>
              </w:rPr>
              <w:t>响应文件</w:t>
            </w:r>
            <w:r>
              <w:rPr>
                <w:rFonts w:ascii="方正仿宋_GBK" w:hAnsi="方正仿宋_GBK" w:cs="方正仿宋_GBK" w:hint="eastAsia"/>
                <w:szCs w:val="24"/>
                <w:lang w:val="zh-CN"/>
              </w:rPr>
              <w:t>内容</w:t>
            </w:r>
          </w:p>
        </w:tc>
        <w:tc>
          <w:tcPr>
            <w:tcW w:w="5409" w:type="dxa"/>
            <w:vAlign w:val="center"/>
          </w:tcPr>
          <w:p w14:paraId="239511D2" w14:textId="77777777" w:rsidR="00C41B1B" w:rsidRDefault="00521A39">
            <w:pPr>
              <w:spacing w:line="560" w:lineRule="exact"/>
              <w:rPr>
                <w:rFonts w:ascii="方正仿宋_GBK" w:hAnsi="方正仿宋_GBK" w:cs="方正仿宋_GBK"/>
                <w:szCs w:val="24"/>
                <w:lang w:val="zh-CN"/>
              </w:rPr>
            </w:pPr>
            <w:r>
              <w:rPr>
                <w:rFonts w:ascii="方正仿宋_GBK" w:hAnsi="方正仿宋_GBK" w:cs="方正仿宋_GBK" w:hint="eastAsia"/>
                <w:szCs w:val="24"/>
              </w:rPr>
              <w:t>响应文件</w:t>
            </w:r>
            <w:r>
              <w:rPr>
                <w:rFonts w:ascii="方正仿宋_GBK" w:hAnsi="方正仿宋_GBK" w:cs="方正仿宋_GBK" w:hint="eastAsia"/>
                <w:szCs w:val="24"/>
                <w:lang w:val="zh-CN"/>
              </w:rPr>
              <w:t>内容齐全、无遗漏。</w:t>
            </w:r>
          </w:p>
        </w:tc>
      </w:tr>
      <w:tr w:rsidR="00C41B1B" w14:paraId="36258990" w14:textId="77777777">
        <w:trPr>
          <w:trHeight w:val="405"/>
        </w:trPr>
        <w:tc>
          <w:tcPr>
            <w:tcW w:w="675" w:type="dxa"/>
            <w:vMerge w:val="restart"/>
            <w:vAlign w:val="center"/>
          </w:tcPr>
          <w:p w14:paraId="35E440BA" w14:textId="77777777" w:rsidR="00C41B1B" w:rsidRDefault="00521A39">
            <w:pPr>
              <w:spacing w:line="560" w:lineRule="exact"/>
              <w:jc w:val="center"/>
              <w:rPr>
                <w:rFonts w:ascii="方正仿宋_GBK" w:hAnsi="方正仿宋_GBK" w:cs="方正仿宋_GBK"/>
                <w:kern w:val="0"/>
                <w:szCs w:val="24"/>
              </w:rPr>
            </w:pPr>
            <w:r>
              <w:rPr>
                <w:rFonts w:ascii="方正仿宋_GBK" w:hAnsi="方正仿宋_GBK" w:cs="方正仿宋_GBK" w:hint="eastAsia"/>
                <w:kern w:val="0"/>
                <w:szCs w:val="24"/>
              </w:rPr>
              <w:t>3</w:t>
            </w:r>
          </w:p>
        </w:tc>
        <w:tc>
          <w:tcPr>
            <w:tcW w:w="1560" w:type="dxa"/>
            <w:vMerge w:val="restart"/>
            <w:vAlign w:val="center"/>
          </w:tcPr>
          <w:p w14:paraId="109401E1" w14:textId="77777777" w:rsidR="00C41B1B" w:rsidRDefault="00521A39">
            <w:pPr>
              <w:spacing w:line="560" w:lineRule="exact"/>
              <w:rPr>
                <w:rFonts w:ascii="方正仿宋_GBK" w:hAnsi="方正仿宋_GBK" w:cs="方正仿宋_GBK"/>
                <w:szCs w:val="24"/>
                <w:lang w:val="zh-CN"/>
              </w:rPr>
            </w:pPr>
            <w:r>
              <w:rPr>
                <w:rFonts w:ascii="方正仿宋_GBK" w:hAnsi="方正仿宋_GBK" w:cs="方正仿宋_GBK" w:hint="eastAsia"/>
                <w:kern w:val="0"/>
                <w:szCs w:val="24"/>
              </w:rPr>
              <w:t>比选文件的响应程度审查</w:t>
            </w:r>
          </w:p>
        </w:tc>
        <w:tc>
          <w:tcPr>
            <w:tcW w:w="1984" w:type="dxa"/>
            <w:vAlign w:val="center"/>
          </w:tcPr>
          <w:p w14:paraId="1918D435" w14:textId="77777777" w:rsidR="00C41B1B" w:rsidRDefault="00521A39">
            <w:pPr>
              <w:spacing w:line="560" w:lineRule="exact"/>
              <w:rPr>
                <w:rFonts w:ascii="方正仿宋_GBK" w:hAnsi="方正仿宋_GBK" w:cs="方正仿宋_GBK"/>
                <w:kern w:val="0"/>
                <w:szCs w:val="24"/>
              </w:rPr>
            </w:pPr>
            <w:r>
              <w:rPr>
                <w:rFonts w:ascii="方正仿宋_GBK" w:hAnsi="方正仿宋_GBK" w:cs="方正仿宋_GBK" w:hint="eastAsia"/>
                <w:kern w:val="0"/>
                <w:szCs w:val="24"/>
              </w:rPr>
              <w:t>响应文件内容</w:t>
            </w:r>
          </w:p>
        </w:tc>
        <w:tc>
          <w:tcPr>
            <w:tcW w:w="5409" w:type="dxa"/>
            <w:vAlign w:val="center"/>
          </w:tcPr>
          <w:p w14:paraId="6891A2F5" w14:textId="77777777" w:rsidR="00C41B1B" w:rsidRDefault="00521A39">
            <w:pPr>
              <w:pStyle w:val="a6"/>
              <w:spacing w:line="560" w:lineRule="exact"/>
              <w:rPr>
                <w:rFonts w:ascii="方正仿宋_GBK" w:hAnsi="方正仿宋_GBK" w:cs="方正仿宋_GBK"/>
                <w:kern w:val="0"/>
                <w:szCs w:val="24"/>
              </w:rPr>
            </w:pPr>
            <w:r>
              <w:rPr>
                <w:rFonts w:ascii="方正仿宋_GBK" w:hAnsi="方正仿宋_GBK" w:cs="方正仿宋_GBK" w:hint="eastAsia"/>
                <w:kern w:val="0"/>
                <w:szCs w:val="24"/>
              </w:rPr>
              <w:t>对比选文件第二篇、第三篇规定的比选内容作出响应。</w:t>
            </w:r>
          </w:p>
        </w:tc>
      </w:tr>
      <w:tr w:rsidR="00C41B1B" w14:paraId="630DA69D" w14:textId="77777777">
        <w:trPr>
          <w:trHeight w:val="300"/>
        </w:trPr>
        <w:tc>
          <w:tcPr>
            <w:tcW w:w="675" w:type="dxa"/>
            <w:vMerge/>
            <w:vAlign w:val="center"/>
          </w:tcPr>
          <w:p w14:paraId="591B3D1E" w14:textId="77777777" w:rsidR="00C41B1B" w:rsidRDefault="00C41B1B">
            <w:pPr>
              <w:spacing w:line="560" w:lineRule="exact"/>
              <w:jc w:val="center"/>
              <w:rPr>
                <w:rFonts w:ascii="方正仿宋_GBK" w:hAnsi="方正仿宋_GBK" w:cs="方正仿宋_GBK"/>
                <w:kern w:val="0"/>
                <w:szCs w:val="24"/>
              </w:rPr>
            </w:pPr>
          </w:p>
        </w:tc>
        <w:tc>
          <w:tcPr>
            <w:tcW w:w="1560" w:type="dxa"/>
            <w:vMerge/>
            <w:vAlign w:val="center"/>
          </w:tcPr>
          <w:p w14:paraId="05047FA5" w14:textId="77777777" w:rsidR="00C41B1B" w:rsidRDefault="00C41B1B">
            <w:pPr>
              <w:spacing w:line="560" w:lineRule="exact"/>
              <w:rPr>
                <w:rFonts w:ascii="方正仿宋_GBK" w:hAnsi="方正仿宋_GBK" w:cs="方正仿宋_GBK"/>
                <w:szCs w:val="24"/>
                <w:lang w:val="zh-CN"/>
              </w:rPr>
            </w:pPr>
          </w:p>
        </w:tc>
        <w:tc>
          <w:tcPr>
            <w:tcW w:w="1984" w:type="dxa"/>
            <w:vAlign w:val="center"/>
          </w:tcPr>
          <w:p w14:paraId="18A184F5" w14:textId="77777777" w:rsidR="00C41B1B" w:rsidRDefault="00521A39">
            <w:pPr>
              <w:spacing w:line="560" w:lineRule="exact"/>
              <w:rPr>
                <w:rFonts w:ascii="方正仿宋_GBK" w:hAnsi="方正仿宋_GBK" w:cs="方正仿宋_GBK"/>
                <w:kern w:val="0"/>
                <w:szCs w:val="24"/>
              </w:rPr>
            </w:pPr>
            <w:r>
              <w:rPr>
                <w:rFonts w:ascii="方正仿宋_GBK" w:hAnsi="方正仿宋_GBK" w:cs="方正仿宋_GBK" w:hint="eastAsia"/>
                <w:kern w:val="0"/>
                <w:szCs w:val="24"/>
              </w:rPr>
              <w:t>比选有效期</w:t>
            </w:r>
          </w:p>
        </w:tc>
        <w:tc>
          <w:tcPr>
            <w:tcW w:w="5409" w:type="dxa"/>
            <w:vAlign w:val="center"/>
          </w:tcPr>
          <w:p w14:paraId="07765E55" w14:textId="77777777" w:rsidR="00C41B1B" w:rsidRDefault="00521A39">
            <w:pPr>
              <w:spacing w:line="560" w:lineRule="exact"/>
              <w:rPr>
                <w:rFonts w:ascii="方正仿宋_GBK" w:hAnsi="方正仿宋_GBK" w:cs="方正仿宋_GBK"/>
                <w:kern w:val="0"/>
                <w:szCs w:val="24"/>
              </w:rPr>
            </w:pPr>
            <w:r>
              <w:rPr>
                <w:rFonts w:ascii="方正仿宋_GBK" w:hAnsi="方正仿宋_GBK" w:cs="方正仿宋_GBK" w:hint="eastAsia"/>
                <w:kern w:val="0"/>
                <w:szCs w:val="24"/>
              </w:rPr>
              <w:t>满足比选文件</w:t>
            </w:r>
            <w:r>
              <w:rPr>
                <w:rFonts w:ascii="方正仿宋_GBK" w:hAnsi="方正仿宋_GBK" w:cs="方正仿宋_GBK" w:hint="eastAsia"/>
                <w:szCs w:val="24"/>
                <w:lang w:val="zh-CN"/>
              </w:rPr>
              <w:t>规定。</w:t>
            </w:r>
          </w:p>
        </w:tc>
      </w:tr>
    </w:tbl>
    <w:p w14:paraId="1DBDB6AB" w14:textId="77777777" w:rsidR="00C41B1B" w:rsidRDefault="00521A39">
      <w:pPr>
        <w:pStyle w:val="2"/>
        <w:spacing w:line="560" w:lineRule="exact"/>
        <w:ind w:firstLine="480"/>
        <w:rPr>
          <w:rFonts w:ascii="方正仿宋_GBK" w:hAnsi="方正仿宋_GBK" w:cs="方正仿宋_GBK"/>
          <w:sz w:val="24"/>
          <w:szCs w:val="24"/>
        </w:rPr>
      </w:pPr>
      <w:bookmarkStart w:id="254" w:name="_Toc138522162"/>
      <w:bookmarkStart w:id="255" w:name="_Toc9094"/>
      <w:bookmarkStart w:id="256" w:name="_Toc21650"/>
      <w:bookmarkStart w:id="257" w:name="_Toc28549"/>
      <w:bookmarkStart w:id="258" w:name="_Toc106030395"/>
      <w:bookmarkStart w:id="259" w:name="_Toc31997"/>
      <w:bookmarkStart w:id="260" w:name="_Toc25341"/>
      <w:bookmarkStart w:id="261" w:name="_Toc14824"/>
      <w:bookmarkStart w:id="262" w:name="_Toc5620"/>
      <w:bookmarkStart w:id="263" w:name="_Toc30717"/>
      <w:bookmarkStart w:id="264" w:name="_Toc75793519"/>
      <w:bookmarkStart w:id="265" w:name="_Toc30011"/>
      <w:bookmarkStart w:id="266" w:name="_Toc27015"/>
      <w:bookmarkStart w:id="267" w:name="_Toc27633"/>
      <w:bookmarkStart w:id="268" w:name="_Toc26796"/>
      <w:bookmarkStart w:id="269" w:name="_Toc29140"/>
      <w:bookmarkStart w:id="270" w:name="_Toc28140"/>
      <w:r>
        <w:rPr>
          <w:rFonts w:ascii="方正仿宋_GBK" w:hAnsi="方正仿宋_GBK" w:cs="方正仿宋_GBK" w:hint="eastAsia"/>
          <w:sz w:val="24"/>
          <w:szCs w:val="24"/>
        </w:rPr>
        <w:t>二、评标方法</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12158B9A" w14:textId="77777777" w:rsidR="00C41B1B" w:rsidRDefault="00521A39">
      <w:pPr>
        <w:snapToGrid w:val="0"/>
        <w:spacing w:line="560" w:lineRule="exact"/>
        <w:ind w:firstLineChars="200" w:firstLine="480"/>
        <w:rPr>
          <w:rFonts w:ascii="方正仿宋_GBK" w:hAnsi="方正仿宋_GBK" w:cs="方正仿宋_GBK"/>
          <w:kern w:val="0"/>
          <w:szCs w:val="24"/>
        </w:rPr>
      </w:pPr>
      <w:r>
        <w:rPr>
          <w:rFonts w:ascii="方正仿宋_GBK" w:hAnsi="方正仿宋_GBK" w:cs="方正仿宋_GBK" w:hint="eastAsia"/>
          <w:kern w:val="0"/>
          <w:szCs w:val="24"/>
        </w:rPr>
        <w:t>本项目采用最低价进行评标。</w:t>
      </w:r>
    </w:p>
    <w:p w14:paraId="5F993F60" w14:textId="77777777" w:rsidR="00C41B1B" w:rsidRDefault="00521A39">
      <w:pPr>
        <w:snapToGrid w:val="0"/>
        <w:spacing w:line="560" w:lineRule="exact"/>
        <w:ind w:firstLineChars="200" w:firstLine="480"/>
        <w:rPr>
          <w:rFonts w:ascii="方正仿宋_GBK" w:hAnsi="方正仿宋_GBK" w:cs="方正仿宋_GBK"/>
          <w:kern w:val="0"/>
          <w:szCs w:val="24"/>
        </w:rPr>
      </w:pPr>
      <w:r>
        <w:rPr>
          <w:rFonts w:ascii="方正仿宋_GBK" w:hAnsi="方正仿宋_GBK" w:cs="方正仿宋_GBK" w:hint="eastAsia"/>
          <w:kern w:val="0"/>
          <w:szCs w:val="24"/>
        </w:rPr>
        <w:t>最低价评标法，是指响应文件满足比选文件全部实质性要求的最低报价的承包人为中标人（精确到小数点后两位）。</w:t>
      </w:r>
    </w:p>
    <w:p w14:paraId="15213B11" w14:textId="77777777" w:rsidR="00C41B1B" w:rsidRDefault="00521A39">
      <w:pPr>
        <w:pStyle w:val="3"/>
        <w:spacing w:before="0" w:after="0" w:line="560" w:lineRule="exact"/>
        <w:ind w:firstLineChars="200" w:firstLine="640"/>
        <w:rPr>
          <w:rFonts w:ascii="方正仿宋_GBK" w:hAnsi="方正仿宋_GBK" w:cs="方正仿宋_GBK"/>
          <w:sz w:val="24"/>
          <w:szCs w:val="24"/>
        </w:rPr>
      </w:pPr>
      <w:r>
        <w:rPr>
          <w:rFonts w:ascii="方正仿宋_GBK" w:hAnsi="方正仿宋_GBK" w:cs="方正仿宋_GBK" w:hint="eastAsia"/>
          <w:szCs w:val="24"/>
        </w:rPr>
        <w:t>澄清有关问题。对响应文件中含义不明确、同类问题表述不一致或者有明显文字和计算错误的内容，评标委员会可以书面形式（应当由评标委员会成员签字）要求承包人作出必要澄清、说明或者纠正。承包人的澄清、说明或者补正应当采用书面形式，由其法定代表人（或其授权代表）或自然人（承包人为自然人）签字，其澄清的内容不得超出响应文件的范围或者改变响应文件的实质性内容。</w:t>
      </w:r>
      <w:bookmarkStart w:id="271" w:name="_Toc138522164"/>
      <w:bookmarkStart w:id="272" w:name="_Toc466546922"/>
      <w:bookmarkStart w:id="273" w:name="_Toc14143"/>
      <w:bookmarkEnd w:id="270"/>
      <w:r>
        <w:rPr>
          <w:rFonts w:ascii="方正仿宋_GBK" w:hAnsi="方正仿宋_GBK" w:cs="方正仿宋_GBK" w:hint="eastAsia"/>
          <w:sz w:val="24"/>
          <w:szCs w:val="24"/>
        </w:rPr>
        <w:t>三、无效响应</w:t>
      </w:r>
      <w:bookmarkEnd w:id="271"/>
      <w:bookmarkEnd w:id="272"/>
      <w:bookmarkEnd w:id="273"/>
    </w:p>
    <w:p w14:paraId="36E3B1F3" w14:textId="77777777" w:rsidR="00C41B1B" w:rsidRDefault="00521A39">
      <w:pPr>
        <w:spacing w:line="560" w:lineRule="exact"/>
        <w:ind w:firstLineChars="200" w:firstLine="480"/>
        <w:rPr>
          <w:rFonts w:ascii="方正仿宋_GBK" w:hAnsi="方正仿宋_GBK" w:cs="方正仿宋_GBK"/>
          <w:szCs w:val="24"/>
        </w:rPr>
      </w:pPr>
      <w:r>
        <w:rPr>
          <w:rFonts w:ascii="方正仿宋_GBK" w:hAnsi="方正仿宋_GBK" w:cs="方正仿宋_GBK" w:hint="eastAsia"/>
          <w:szCs w:val="24"/>
        </w:rPr>
        <w:t>承包人发生以下条款情况之一者，视为无效响应，其响应文件将被拒绝：</w:t>
      </w:r>
    </w:p>
    <w:p w14:paraId="582E88A6" w14:textId="77777777" w:rsidR="00C41B1B" w:rsidRDefault="00521A39">
      <w:pPr>
        <w:spacing w:line="560" w:lineRule="exact"/>
        <w:ind w:firstLineChars="200" w:firstLine="480"/>
        <w:rPr>
          <w:rFonts w:ascii="方正仿宋_GBK" w:hAnsi="方正仿宋_GBK" w:cs="方正仿宋_GBK"/>
          <w:szCs w:val="24"/>
        </w:rPr>
      </w:pPr>
      <w:r>
        <w:rPr>
          <w:rFonts w:ascii="方正仿宋_GBK" w:hAnsi="方正仿宋_GBK" w:cs="方正仿宋_GBK" w:hint="eastAsia"/>
          <w:szCs w:val="24"/>
        </w:rPr>
        <w:t>（一）承包人不符合规定的基本资格条件或特定资格条件的；</w:t>
      </w:r>
    </w:p>
    <w:p w14:paraId="0C3D2C30" w14:textId="77777777" w:rsidR="00C41B1B" w:rsidRDefault="00521A39">
      <w:pPr>
        <w:spacing w:line="560" w:lineRule="exact"/>
        <w:ind w:firstLineChars="200" w:firstLine="480"/>
        <w:rPr>
          <w:rFonts w:ascii="方正仿宋_GBK" w:hAnsi="方正仿宋_GBK" w:cs="方正仿宋_GBK"/>
          <w:szCs w:val="24"/>
        </w:rPr>
      </w:pPr>
      <w:r>
        <w:rPr>
          <w:rFonts w:ascii="方正仿宋_GBK" w:hAnsi="方正仿宋_GBK" w:cs="方正仿宋_GBK" w:hint="eastAsia"/>
          <w:szCs w:val="24"/>
        </w:rPr>
        <w:t>（二）承包人的法定代表人或其授权代表未参加比选；</w:t>
      </w:r>
    </w:p>
    <w:p w14:paraId="21D4E5C9" w14:textId="77777777" w:rsidR="00C41B1B" w:rsidRDefault="00521A39">
      <w:pPr>
        <w:spacing w:line="560" w:lineRule="exact"/>
        <w:ind w:firstLineChars="200" w:firstLine="480"/>
        <w:rPr>
          <w:rFonts w:ascii="方正仿宋_GBK" w:hAnsi="方正仿宋_GBK" w:cs="方正仿宋_GBK"/>
          <w:szCs w:val="24"/>
        </w:rPr>
      </w:pPr>
      <w:r>
        <w:rPr>
          <w:rFonts w:ascii="方正仿宋_GBK" w:hAnsi="方正仿宋_GBK" w:cs="方正仿宋_GBK" w:hint="eastAsia"/>
          <w:szCs w:val="24"/>
        </w:rPr>
        <w:t>（三）承包人所提交的响应文件不按第七篇“响应文件编制要求”规定签字、盖章；</w:t>
      </w:r>
    </w:p>
    <w:p w14:paraId="7F801A45" w14:textId="77777777" w:rsidR="00C41B1B" w:rsidRDefault="00521A39">
      <w:pPr>
        <w:spacing w:line="560" w:lineRule="exact"/>
        <w:ind w:firstLineChars="200" w:firstLine="480"/>
        <w:rPr>
          <w:rFonts w:ascii="方正仿宋_GBK" w:hAnsi="方正仿宋_GBK" w:cs="方正仿宋_GBK"/>
          <w:szCs w:val="24"/>
        </w:rPr>
      </w:pPr>
      <w:r>
        <w:rPr>
          <w:rFonts w:ascii="方正仿宋_GBK" w:hAnsi="方正仿宋_GBK" w:cs="方正仿宋_GBK" w:hint="eastAsia"/>
          <w:szCs w:val="24"/>
        </w:rPr>
        <w:t>（四）法定代表人为同一个人的两个及两个以上法人，母公司、全资子公司及其控股公司，在同一分包采购中同时参与比选；</w:t>
      </w:r>
    </w:p>
    <w:p w14:paraId="707CC97E" w14:textId="77777777" w:rsidR="00C41B1B" w:rsidRDefault="00521A39">
      <w:pPr>
        <w:spacing w:line="560" w:lineRule="exact"/>
        <w:ind w:firstLineChars="200" w:firstLine="480"/>
        <w:rPr>
          <w:rFonts w:ascii="方正仿宋_GBK" w:hAnsi="方正仿宋_GBK" w:cs="方正仿宋_GBK"/>
          <w:szCs w:val="24"/>
        </w:rPr>
      </w:pPr>
      <w:r>
        <w:rPr>
          <w:rFonts w:ascii="方正仿宋_GBK" w:hAnsi="方正仿宋_GBK" w:cs="方正仿宋_GBK" w:hint="eastAsia"/>
          <w:szCs w:val="24"/>
        </w:rPr>
        <w:lastRenderedPageBreak/>
        <w:t>（五）单位负责人为同一人或者存在直接控股、管理关系的不同承包人，参加同一合同项下活动的；</w:t>
      </w:r>
    </w:p>
    <w:p w14:paraId="7E4ACD7F" w14:textId="77777777" w:rsidR="00C41B1B" w:rsidRDefault="00521A39">
      <w:pPr>
        <w:spacing w:line="560" w:lineRule="exact"/>
        <w:ind w:firstLineChars="200" w:firstLine="480"/>
        <w:rPr>
          <w:rFonts w:ascii="方正仿宋_GBK" w:hAnsi="方正仿宋_GBK" w:cs="方正仿宋_GBK"/>
          <w:szCs w:val="24"/>
        </w:rPr>
      </w:pPr>
      <w:r>
        <w:rPr>
          <w:rFonts w:ascii="方正仿宋_GBK" w:hAnsi="方正仿宋_GBK" w:cs="方正仿宋_GBK" w:hint="eastAsia"/>
          <w:szCs w:val="24"/>
        </w:rPr>
        <w:t>（六）为比选项目提供整体设计、规范编制或者项目管理、监理、检测等服务的承包人，再参加该比选项目的其他采购活动；</w:t>
      </w:r>
    </w:p>
    <w:p w14:paraId="16BA828A" w14:textId="77777777" w:rsidR="00C41B1B" w:rsidRDefault="00521A39">
      <w:pPr>
        <w:spacing w:line="560" w:lineRule="exact"/>
        <w:ind w:firstLineChars="200" w:firstLine="480"/>
        <w:rPr>
          <w:rFonts w:ascii="方正仿宋_GBK" w:hAnsi="方正仿宋_GBK" w:cs="方正仿宋_GBK"/>
          <w:szCs w:val="24"/>
        </w:rPr>
      </w:pPr>
      <w:r>
        <w:rPr>
          <w:rFonts w:ascii="方正仿宋_GBK" w:hAnsi="方正仿宋_GBK" w:cs="方正仿宋_GBK" w:hint="eastAsia"/>
          <w:szCs w:val="24"/>
        </w:rPr>
        <w:t>（七）承包人的服务期、质量保证及售后服务、比选有效期不满足比选文件要求的；</w:t>
      </w:r>
    </w:p>
    <w:p w14:paraId="0C2EB649" w14:textId="77777777" w:rsidR="00C41B1B" w:rsidRDefault="00521A39">
      <w:pPr>
        <w:spacing w:line="560" w:lineRule="exact"/>
        <w:ind w:firstLineChars="200" w:firstLine="480"/>
        <w:rPr>
          <w:rFonts w:ascii="方正仿宋_GBK" w:hAnsi="方正仿宋_GBK" w:cs="方正仿宋_GBK"/>
          <w:szCs w:val="24"/>
        </w:rPr>
      </w:pPr>
      <w:r>
        <w:rPr>
          <w:rFonts w:ascii="方正仿宋_GBK" w:hAnsi="方正仿宋_GBK" w:cs="方正仿宋_GBK" w:hint="eastAsia"/>
          <w:szCs w:val="24"/>
        </w:rPr>
        <w:t>（八）评审委员会发现承包人比选报价明显不合理或者明显低于成本，承包人不能证明其报价合理性的；</w:t>
      </w:r>
    </w:p>
    <w:p w14:paraId="7713D34D" w14:textId="77777777" w:rsidR="00C41B1B" w:rsidRDefault="00521A39">
      <w:pPr>
        <w:spacing w:line="560" w:lineRule="exact"/>
        <w:ind w:firstLineChars="200" w:firstLine="480"/>
        <w:rPr>
          <w:rFonts w:ascii="方正仿宋_GBK" w:hAnsi="方正仿宋_GBK" w:cs="方正仿宋_GBK"/>
          <w:szCs w:val="24"/>
        </w:rPr>
      </w:pPr>
      <w:r>
        <w:rPr>
          <w:rFonts w:ascii="方正仿宋_GBK" w:hAnsi="方正仿宋_GBK" w:cs="方正仿宋_GBK" w:hint="eastAsia"/>
          <w:szCs w:val="24"/>
        </w:rPr>
        <w:t>（九）承包人响应文件内容有与国家现行法律法规相违背的内容，或附有发包人无法接受的条件；</w:t>
      </w:r>
    </w:p>
    <w:p w14:paraId="4E9E276F" w14:textId="77777777" w:rsidR="00C41B1B" w:rsidRDefault="00521A39">
      <w:pPr>
        <w:spacing w:line="560" w:lineRule="exact"/>
        <w:ind w:firstLineChars="200" w:firstLine="480"/>
        <w:rPr>
          <w:rFonts w:ascii="方正仿宋_GBK" w:hAnsi="方正仿宋_GBK" w:cs="方正仿宋_GBK"/>
          <w:szCs w:val="24"/>
        </w:rPr>
      </w:pPr>
      <w:r>
        <w:rPr>
          <w:rFonts w:ascii="方正仿宋_GBK" w:hAnsi="方正仿宋_GBK" w:cs="方正仿宋_GBK" w:hint="eastAsia"/>
          <w:szCs w:val="24"/>
        </w:rPr>
        <w:t>（十）报价下浮比例低于或等于10%的；</w:t>
      </w:r>
    </w:p>
    <w:p w14:paraId="245BADE9" w14:textId="77777777" w:rsidR="00C41B1B" w:rsidRDefault="00521A39">
      <w:pPr>
        <w:spacing w:line="560" w:lineRule="exact"/>
        <w:ind w:firstLineChars="200" w:firstLine="480"/>
        <w:rPr>
          <w:rFonts w:ascii="方正仿宋_GBK" w:hAnsi="方正仿宋_GBK" w:cs="方正仿宋_GBK"/>
          <w:szCs w:val="24"/>
        </w:rPr>
      </w:pPr>
      <w:r>
        <w:rPr>
          <w:rFonts w:ascii="方正仿宋_GBK" w:hAnsi="方正仿宋_GBK" w:cs="方正仿宋_GBK" w:hint="eastAsia"/>
          <w:szCs w:val="24"/>
        </w:rPr>
        <w:t>（十一）报价原则中若干按废标、无效投标、否决投标处理的情形；</w:t>
      </w:r>
    </w:p>
    <w:p w14:paraId="6C2B7C4A" w14:textId="77777777" w:rsidR="00C41B1B" w:rsidRDefault="00521A39">
      <w:pPr>
        <w:spacing w:line="560" w:lineRule="exact"/>
        <w:ind w:firstLineChars="200" w:firstLine="480"/>
        <w:rPr>
          <w:rFonts w:ascii="方正仿宋_GBK" w:hAnsi="方正仿宋_GBK" w:cs="方正仿宋_GBK"/>
          <w:szCs w:val="24"/>
        </w:rPr>
      </w:pPr>
      <w:r>
        <w:rPr>
          <w:rFonts w:ascii="方正仿宋_GBK" w:hAnsi="方正仿宋_GBK" w:cs="方正仿宋_GBK" w:hint="eastAsia"/>
          <w:szCs w:val="24"/>
        </w:rPr>
        <w:t>（十二）比选文件规定的未作实质性响应的情形。</w:t>
      </w:r>
    </w:p>
    <w:p w14:paraId="5B4C0902" w14:textId="77777777" w:rsidR="00C41B1B" w:rsidRDefault="00521A39">
      <w:pPr>
        <w:pStyle w:val="3"/>
        <w:spacing w:before="0" w:after="0" w:line="560" w:lineRule="exact"/>
        <w:ind w:firstLineChars="200" w:firstLine="480"/>
        <w:rPr>
          <w:rFonts w:ascii="方正仿宋_GBK" w:hAnsi="方正仿宋_GBK" w:cs="方正仿宋_GBK"/>
          <w:sz w:val="24"/>
          <w:szCs w:val="24"/>
        </w:rPr>
      </w:pPr>
      <w:bookmarkStart w:id="274" w:name="_Toc138522165"/>
      <w:bookmarkStart w:id="275" w:name="_Toc466546923"/>
      <w:bookmarkStart w:id="276" w:name="_Toc6188"/>
      <w:r>
        <w:rPr>
          <w:rFonts w:ascii="方正仿宋_GBK" w:hAnsi="方正仿宋_GBK" w:cs="方正仿宋_GBK" w:hint="eastAsia"/>
          <w:sz w:val="24"/>
          <w:szCs w:val="24"/>
        </w:rPr>
        <w:t>四、发包终止</w:t>
      </w:r>
      <w:bookmarkEnd w:id="274"/>
      <w:bookmarkEnd w:id="275"/>
      <w:bookmarkEnd w:id="276"/>
    </w:p>
    <w:p w14:paraId="0F0281BF" w14:textId="77777777" w:rsidR="00C41B1B" w:rsidRDefault="00521A39">
      <w:pPr>
        <w:spacing w:line="560" w:lineRule="exact"/>
        <w:ind w:firstLineChars="200" w:firstLine="480"/>
        <w:rPr>
          <w:rFonts w:ascii="方正仿宋_GBK" w:hAnsi="方正仿宋_GBK" w:cs="方正仿宋_GBK"/>
          <w:szCs w:val="24"/>
        </w:rPr>
      </w:pPr>
      <w:r>
        <w:rPr>
          <w:rFonts w:ascii="方正仿宋_GBK" w:hAnsi="方正仿宋_GBK" w:cs="方正仿宋_GBK" w:hint="eastAsia"/>
          <w:szCs w:val="24"/>
        </w:rPr>
        <w:t>出现下列情形之一的，发包人或者发包代理机构应当终止比选发包活动，发布项目终止公告并说明原因，重新开展发包活动：</w:t>
      </w:r>
    </w:p>
    <w:p w14:paraId="6E384511" w14:textId="77777777" w:rsidR="00C41B1B" w:rsidRDefault="00521A39">
      <w:pPr>
        <w:spacing w:line="560" w:lineRule="exact"/>
        <w:ind w:firstLineChars="200" w:firstLine="480"/>
        <w:rPr>
          <w:rFonts w:ascii="方正仿宋_GBK" w:hAnsi="方正仿宋_GBK" w:cs="方正仿宋_GBK"/>
          <w:szCs w:val="24"/>
        </w:rPr>
      </w:pPr>
      <w:r>
        <w:rPr>
          <w:rFonts w:ascii="方正仿宋_GBK" w:hAnsi="方正仿宋_GBK" w:cs="方正仿宋_GBK" w:hint="eastAsia"/>
          <w:szCs w:val="24"/>
        </w:rPr>
        <w:t>（一）因情况变化，不再符合规定的比选发包方式适用情形的；</w:t>
      </w:r>
    </w:p>
    <w:p w14:paraId="7FBE7E5B" w14:textId="77777777" w:rsidR="00C41B1B" w:rsidRDefault="00521A39">
      <w:pPr>
        <w:spacing w:line="560" w:lineRule="exact"/>
        <w:ind w:firstLineChars="200" w:firstLine="480"/>
        <w:rPr>
          <w:rFonts w:ascii="方正仿宋_GBK" w:hAnsi="方正仿宋_GBK" w:cs="方正仿宋_GBK"/>
          <w:szCs w:val="24"/>
        </w:rPr>
      </w:pPr>
      <w:r>
        <w:rPr>
          <w:rFonts w:ascii="方正仿宋_GBK" w:hAnsi="方正仿宋_GBK" w:cs="方正仿宋_GBK" w:hint="eastAsia"/>
          <w:szCs w:val="24"/>
        </w:rPr>
        <w:t>（二）出现影响发包公正的违法、违规行为的；</w:t>
      </w:r>
    </w:p>
    <w:p w14:paraId="4A025987" w14:textId="77777777" w:rsidR="00C41B1B" w:rsidRDefault="00521A39">
      <w:pPr>
        <w:snapToGrid w:val="0"/>
        <w:spacing w:line="560" w:lineRule="exact"/>
        <w:ind w:firstLine="465"/>
        <w:jc w:val="left"/>
        <w:rPr>
          <w:rFonts w:ascii="方正仿宋_GBK" w:hAnsi="方正仿宋_GBK" w:cs="方正仿宋_GBK"/>
          <w:szCs w:val="24"/>
        </w:rPr>
      </w:pPr>
      <w:r>
        <w:rPr>
          <w:rFonts w:ascii="方正仿宋_GBK" w:hAnsi="方正仿宋_GBK" w:cs="方正仿宋_GBK" w:hint="eastAsia"/>
          <w:szCs w:val="24"/>
        </w:rPr>
        <w:t>（三）承包人参与投标的不足三家的。</w:t>
      </w:r>
    </w:p>
    <w:p w14:paraId="57315C3E" w14:textId="77777777" w:rsidR="00C41B1B" w:rsidRDefault="00521A39">
      <w:pPr>
        <w:pStyle w:val="1"/>
        <w:tabs>
          <w:tab w:val="clear" w:pos="3360"/>
        </w:tabs>
        <w:spacing w:before="120" w:after="120" w:line="560" w:lineRule="exact"/>
      </w:pPr>
      <w:r>
        <w:rPr>
          <w:rFonts w:hint="eastAsia"/>
        </w:rPr>
        <w:t>第五篇承包人须知</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1BACAC50" w14:textId="77777777" w:rsidR="00C41B1B" w:rsidRDefault="00521A39">
      <w:pPr>
        <w:pStyle w:val="2"/>
        <w:spacing w:before="196" w:line="560" w:lineRule="exact"/>
        <w:ind w:left="420" w:firstLineChars="0" w:firstLine="0"/>
        <w:rPr>
          <w:rFonts w:cs="宋体"/>
          <w:szCs w:val="28"/>
        </w:rPr>
      </w:pPr>
      <w:bookmarkStart w:id="277" w:name="_Toc11889"/>
      <w:bookmarkStart w:id="278" w:name="_Toc25930"/>
      <w:bookmarkStart w:id="279" w:name="_Toc11853"/>
      <w:bookmarkStart w:id="280" w:name="_Toc22160"/>
      <w:bookmarkStart w:id="281" w:name="_Toc48837321"/>
      <w:bookmarkStart w:id="282" w:name="_Toc22471"/>
      <w:bookmarkStart w:id="283" w:name="_Toc27012"/>
      <w:bookmarkStart w:id="284" w:name="_Toc15846"/>
      <w:bookmarkStart w:id="285" w:name="_Toc75252371"/>
      <w:bookmarkStart w:id="286" w:name="_Toc1122"/>
      <w:bookmarkStart w:id="287" w:name="_Toc24216"/>
      <w:bookmarkStart w:id="288" w:name="_Toc18692"/>
      <w:bookmarkStart w:id="289" w:name="_Toc4340"/>
      <w:bookmarkStart w:id="290" w:name="_Toc24005"/>
      <w:bookmarkStart w:id="291" w:name="_Toc22525"/>
      <w:bookmarkStart w:id="292" w:name="_Toc1817"/>
      <w:bookmarkStart w:id="293" w:name="_Toc65512156"/>
      <w:bookmarkStart w:id="294" w:name="_Toc5449"/>
      <w:bookmarkStart w:id="295" w:name="_Toc495592661"/>
      <w:r>
        <w:rPr>
          <w:rFonts w:cs="宋体" w:hint="eastAsia"/>
          <w:szCs w:val="28"/>
        </w:rPr>
        <w:t>一、比选费用</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4A5B4138" w14:textId="77777777" w:rsidR="00C41B1B" w:rsidRDefault="00521A39">
      <w:pPr>
        <w:spacing w:line="560" w:lineRule="exact"/>
        <w:ind w:firstLineChars="200" w:firstLine="480"/>
        <w:jc w:val="left"/>
        <w:rPr>
          <w:rFonts w:ascii="方正仿宋_GBK" w:hAnsi="仿宋" w:cs="仿宋"/>
          <w:kern w:val="0"/>
          <w:szCs w:val="28"/>
        </w:rPr>
      </w:pPr>
      <w:r>
        <w:rPr>
          <w:rFonts w:ascii="方正仿宋_GBK" w:hAnsi="仿宋" w:cs="仿宋" w:hint="eastAsia"/>
          <w:kern w:val="0"/>
          <w:szCs w:val="28"/>
        </w:rPr>
        <w:t>参与比选的承包人应承担其编制响应文件与递交响应文件所涉及的一切费用，不论比选结果如何，发包人在任何情况下无义务也无责任承担这些费用。</w:t>
      </w:r>
    </w:p>
    <w:p w14:paraId="29E1D81D" w14:textId="77777777" w:rsidR="00C41B1B" w:rsidRDefault="00521A39">
      <w:pPr>
        <w:pStyle w:val="2"/>
        <w:spacing w:before="196" w:line="560" w:lineRule="exact"/>
        <w:ind w:left="420" w:firstLineChars="0" w:firstLine="0"/>
        <w:rPr>
          <w:rFonts w:cs="宋体"/>
          <w:szCs w:val="28"/>
        </w:rPr>
      </w:pPr>
      <w:bookmarkStart w:id="296" w:name="_Toc3940"/>
      <w:bookmarkStart w:id="297" w:name="_Toc26700"/>
      <w:bookmarkStart w:id="298" w:name="_Toc18712"/>
      <w:bookmarkStart w:id="299" w:name="_Toc6793"/>
      <w:bookmarkStart w:id="300" w:name="_Toc6050"/>
      <w:bookmarkStart w:id="301" w:name="_Toc30461"/>
      <w:bookmarkStart w:id="302" w:name="_Toc31824"/>
      <w:bookmarkStart w:id="303" w:name="_Toc495592662"/>
      <w:bookmarkStart w:id="304" w:name="_Toc7965"/>
      <w:bookmarkStart w:id="305" w:name="_Toc65512157"/>
      <w:bookmarkStart w:id="306" w:name="_Toc17888"/>
      <w:bookmarkStart w:id="307" w:name="_Toc13873"/>
      <w:bookmarkStart w:id="308" w:name="_Toc28248"/>
      <w:bookmarkStart w:id="309" w:name="_Toc15149"/>
      <w:bookmarkStart w:id="310" w:name="_Toc11594"/>
      <w:bookmarkStart w:id="311" w:name="_Toc466546926"/>
      <w:bookmarkStart w:id="312" w:name="_Toc32292"/>
      <w:bookmarkStart w:id="313" w:name="_Toc27928"/>
      <w:bookmarkStart w:id="314" w:name="_Toc1425"/>
      <w:bookmarkStart w:id="315" w:name="_Toc48837322"/>
      <w:bookmarkStart w:id="316" w:name="_Toc75252372"/>
      <w:bookmarkEnd w:id="295"/>
      <w:r>
        <w:rPr>
          <w:rFonts w:cs="宋体" w:hint="eastAsia"/>
          <w:szCs w:val="28"/>
        </w:rPr>
        <w:t>二、</w:t>
      </w:r>
      <w:bookmarkStart w:id="317" w:name="_Toc21645"/>
      <w:bookmarkStart w:id="318" w:name="_Toc48837323"/>
      <w:bookmarkStart w:id="319" w:name="_Toc144"/>
      <w:bookmarkStart w:id="320" w:name="_Toc1990"/>
      <w:bookmarkStart w:id="321" w:name="_Toc12088"/>
      <w:bookmarkStart w:id="322" w:name="_Toc2271"/>
      <w:bookmarkStart w:id="323" w:name="_Toc24924"/>
      <w:bookmarkStart w:id="324" w:name="_Toc19275"/>
      <w:bookmarkStart w:id="325" w:name="_Toc755"/>
      <w:bookmarkStart w:id="326" w:name="_Toc18120"/>
      <w:bookmarkStart w:id="327" w:name="_Toc27538"/>
      <w:bookmarkStart w:id="328" w:name="_Toc1475"/>
      <w:bookmarkStart w:id="329" w:name="_Toc65512158"/>
      <w:bookmarkStart w:id="330" w:name="_Toc75252373"/>
      <w:bookmarkStart w:id="331" w:name="_Toc26135"/>
      <w:bookmarkStart w:id="332" w:name="_Toc24716"/>
      <w:bookmarkStart w:id="333" w:name="_Toc4761"/>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rPr>
          <w:rFonts w:cs="宋体" w:hint="eastAsia"/>
          <w:szCs w:val="28"/>
        </w:rPr>
        <w:t>比选要求</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582C910C" w14:textId="77777777" w:rsidR="00C41B1B" w:rsidRDefault="00521A39">
      <w:pPr>
        <w:spacing w:line="560" w:lineRule="exact"/>
        <w:ind w:firstLineChars="200" w:firstLine="480"/>
        <w:jc w:val="left"/>
        <w:rPr>
          <w:rFonts w:ascii="方正仿宋_GBK" w:hAnsi="仿宋" w:cs="仿宋"/>
          <w:kern w:val="0"/>
          <w:szCs w:val="28"/>
        </w:rPr>
      </w:pPr>
      <w:r>
        <w:rPr>
          <w:rFonts w:ascii="方正仿宋_GBK" w:hAnsi="仿宋" w:cs="仿宋" w:hint="eastAsia"/>
          <w:kern w:val="0"/>
          <w:szCs w:val="28"/>
        </w:rPr>
        <w:t>（一）响应文件</w:t>
      </w:r>
    </w:p>
    <w:p w14:paraId="40C56242" w14:textId="77777777" w:rsidR="00C41B1B" w:rsidRDefault="00521A39">
      <w:pPr>
        <w:spacing w:line="560" w:lineRule="exact"/>
        <w:ind w:firstLineChars="200" w:firstLine="480"/>
        <w:jc w:val="left"/>
        <w:rPr>
          <w:rFonts w:ascii="方正仿宋_GBK" w:hAnsi="仿宋" w:cs="仿宋"/>
          <w:kern w:val="0"/>
          <w:szCs w:val="28"/>
        </w:rPr>
      </w:pPr>
      <w:r>
        <w:rPr>
          <w:rFonts w:ascii="方正仿宋_GBK" w:hAnsi="仿宋" w:cs="仿宋" w:hint="eastAsia"/>
          <w:kern w:val="0"/>
          <w:szCs w:val="28"/>
        </w:rPr>
        <w:lastRenderedPageBreak/>
        <w:t>1.承包人应当按照竞争性比选文件的要求编制响应文件，并对竞争性比选文件提出的要求和条件作出实质性响应，响应文件原则上采用软面订本，同时应编制完整的页码、目录。</w:t>
      </w:r>
    </w:p>
    <w:p w14:paraId="6F576334" w14:textId="77777777" w:rsidR="00C41B1B" w:rsidRDefault="00521A39">
      <w:pPr>
        <w:spacing w:line="560" w:lineRule="exact"/>
        <w:ind w:firstLineChars="200" w:firstLine="480"/>
        <w:jc w:val="left"/>
        <w:rPr>
          <w:rFonts w:ascii="方正仿宋_GBK" w:hAnsi="仿宋" w:cs="仿宋"/>
          <w:kern w:val="0"/>
          <w:szCs w:val="28"/>
        </w:rPr>
      </w:pPr>
      <w:r>
        <w:rPr>
          <w:rFonts w:ascii="方正仿宋_GBK" w:hAnsi="仿宋" w:cs="仿宋" w:hint="eastAsia"/>
          <w:kern w:val="0"/>
          <w:szCs w:val="28"/>
        </w:rPr>
        <w:t>2.响应文件组成</w:t>
      </w:r>
    </w:p>
    <w:p w14:paraId="0685AAF2" w14:textId="77777777" w:rsidR="00C41B1B" w:rsidRDefault="00521A39">
      <w:pPr>
        <w:spacing w:line="560" w:lineRule="exact"/>
        <w:ind w:firstLineChars="200" w:firstLine="480"/>
        <w:jc w:val="left"/>
        <w:rPr>
          <w:rFonts w:ascii="宋体" w:hAnsi="宋体" w:cs="宋体"/>
        </w:rPr>
      </w:pPr>
      <w:r>
        <w:rPr>
          <w:rFonts w:ascii="方正仿宋_GBK" w:hAnsi="仿宋" w:cs="仿宋" w:hint="eastAsia"/>
          <w:kern w:val="0"/>
          <w:szCs w:val="28"/>
        </w:rPr>
        <w:t>响应文件由第七篇“响应文件编制要求”规定的部分和承包人所作的一切有效补充、修改和承诺等文件组成，承包人应按照第七篇“响应文件编制要求”规定的目录顺序组织编写和装订，也可在基本格式基础上对表格进行扩展，未规定格式的由承包人自定格式。</w:t>
      </w:r>
    </w:p>
    <w:p w14:paraId="50FBAC80" w14:textId="77777777" w:rsidR="00C41B1B" w:rsidRDefault="00521A39">
      <w:pPr>
        <w:numPr>
          <w:ilvl w:val="0"/>
          <w:numId w:val="3"/>
        </w:numPr>
        <w:spacing w:line="560" w:lineRule="exact"/>
        <w:ind w:firstLineChars="200" w:firstLine="480"/>
        <w:rPr>
          <w:rFonts w:ascii="方正仿宋_GBK" w:hAnsi="仿宋" w:cs="仿宋"/>
          <w:kern w:val="0"/>
          <w:szCs w:val="28"/>
        </w:rPr>
      </w:pPr>
      <w:r>
        <w:rPr>
          <w:rFonts w:ascii="方正仿宋_GBK" w:hAnsi="仿宋" w:cs="仿宋" w:hint="eastAsia"/>
          <w:kern w:val="0"/>
          <w:szCs w:val="28"/>
        </w:rPr>
        <w:t>比选有效期：投标有效期为投标截止时间起至开标确定中标承包人止。</w:t>
      </w:r>
    </w:p>
    <w:p w14:paraId="6215993E" w14:textId="77777777" w:rsidR="00C41B1B" w:rsidRDefault="00521A39">
      <w:pPr>
        <w:spacing w:line="560" w:lineRule="exact"/>
        <w:ind w:firstLineChars="200" w:firstLine="480"/>
        <w:rPr>
          <w:rFonts w:ascii="方正仿宋_GBK" w:hAnsi="仿宋" w:cs="仿宋"/>
          <w:kern w:val="0"/>
          <w:szCs w:val="28"/>
        </w:rPr>
      </w:pPr>
      <w:bookmarkStart w:id="334" w:name="_Toc5765"/>
      <w:bookmarkStart w:id="335" w:name="_Toc5414"/>
      <w:bookmarkStart w:id="336" w:name="_Toc466546928"/>
      <w:r>
        <w:rPr>
          <w:rFonts w:ascii="方正仿宋_GBK" w:hAnsi="仿宋" w:cs="仿宋" w:hint="eastAsia"/>
          <w:kern w:val="0"/>
          <w:szCs w:val="28"/>
        </w:rPr>
        <w:t>（三）提交响应文件的份数和签署</w:t>
      </w:r>
    </w:p>
    <w:p w14:paraId="71A4CB31" w14:textId="77777777" w:rsidR="00C41B1B" w:rsidRDefault="00521A39">
      <w:pPr>
        <w:spacing w:line="560" w:lineRule="exact"/>
        <w:ind w:firstLineChars="200" w:firstLine="480"/>
        <w:rPr>
          <w:rFonts w:ascii="方正仿宋_GBK" w:hAnsi="仿宋" w:cs="仿宋"/>
          <w:kern w:val="0"/>
          <w:szCs w:val="28"/>
        </w:rPr>
      </w:pPr>
      <w:r>
        <w:rPr>
          <w:rFonts w:ascii="方正仿宋_GBK" w:hAnsi="仿宋" w:cs="仿宋" w:hint="eastAsia"/>
          <w:kern w:val="0"/>
          <w:szCs w:val="28"/>
        </w:rPr>
        <w:t>1.响应文件一式两份，其中正本一份，副本一份，每套响应文件须在封面清楚地标明“正本”、“副本”，副本应为正本的完整复印件，副本与正本不一致时以正本为准。</w:t>
      </w:r>
    </w:p>
    <w:p w14:paraId="5A1417AD" w14:textId="77777777" w:rsidR="00C41B1B" w:rsidRDefault="00521A39">
      <w:pPr>
        <w:spacing w:line="560" w:lineRule="exact"/>
        <w:ind w:firstLineChars="200" w:firstLine="480"/>
        <w:rPr>
          <w:rFonts w:ascii="方正仿宋_GBK" w:hAnsi="仿宋" w:cs="仿宋"/>
          <w:kern w:val="0"/>
          <w:szCs w:val="28"/>
        </w:rPr>
      </w:pPr>
      <w:r>
        <w:rPr>
          <w:rFonts w:ascii="方正仿宋_GBK" w:hAnsi="仿宋" w:cs="仿宋" w:hint="eastAsia"/>
          <w:kern w:val="0"/>
          <w:szCs w:val="28"/>
        </w:rPr>
        <w:t>2.在响应文件正本中，比选文件第七篇 响应文件编制要求中规定签署、盖章的地方必须按其规定签署、盖章。</w:t>
      </w:r>
    </w:p>
    <w:p w14:paraId="4FDD31DF" w14:textId="77777777" w:rsidR="00C41B1B" w:rsidRDefault="00521A39">
      <w:pPr>
        <w:spacing w:line="560" w:lineRule="exact"/>
        <w:ind w:firstLineChars="200" w:firstLine="480"/>
        <w:rPr>
          <w:rFonts w:ascii="方正仿宋_GBK" w:hAnsi="仿宋" w:cs="仿宋"/>
          <w:kern w:val="0"/>
          <w:szCs w:val="28"/>
        </w:rPr>
      </w:pPr>
      <w:r>
        <w:rPr>
          <w:rFonts w:ascii="方正仿宋_GBK" w:hAnsi="仿宋" w:cs="仿宋" w:hint="eastAsia"/>
          <w:kern w:val="0"/>
          <w:szCs w:val="28"/>
        </w:rPr>
        <w:t>3.若投标人对响应文件的错处作必要修改，则应在修改处加盖承包人单位公章或由法定代表人（或其授权代表）签署确认。</w:t>
      </w:r>
    </w:p>
    <w:p w14:paraId="73CF12AC" w14:textId="77777777" w:rsidR="00C41B1B" w:rsidRDefault="00521A39">
      <w:pPr>
        <w:spacing w:line="560" w:lineRule="exact"/>
        <w:ind w:firstLineChars="200" w:firstLine="480"/>
        <w:rPr>
          <w:rFonts w:ascii="方正仿宋_GBK" w:hAnsi="仿宋" w:cs="仿宋"/>
          <w:kern w:val="0"/>
          <w:szCs w:val="28"/>
        </w:rPr>
      </w:pPr>
      <w:r>
        <w:rPr>
          <w:rFonts w:ascii="方正仿宋_GBK" w:hAnsi="仿宋" w:cs="仿宋" w:hint="eastAsia"/>
          <w:kern w:val="0"/>
          <w:szCs w:val="28"/>
        </w:rPr>
        <w:t>4.电报、电话、传真形式的响应文件概不接受。</w:t>
      </w:r>
    </w:p>
    <w:p w14:paraId="6A0C4871" w14:textId="77777777" w:rsidR="00C41B1B" w:rsidRDefault="00521A39">
      <w:pPr>
        <w:spacing w:line="560" w:lineRule="exact"/>
        <w:ind w:firstLineChars="200" w:firstLine="480"/>
        <w:jc w:val="left"/>
        <w:rPr>
          <w:rFonts w:ascii="方正仿宋_GBK" w:hAnsi="仿宋" w:cs="仿宋"/>
          <w:kern w:val="0"/>
          <w:szCs w:val="28"/>
        </w:rPr>
      </w:pPr>
      <w:r>
        <w:rPr>
          <w:rFonts w:ascii="方正仿宋_GBK" w:hAnsi="仿宋" w:cs="仿宋" w:hint="eastAsia"/>
          <w:kern w:val="0"/>
          <w:szCs w:val="28"/>
        </w:rPr>
        <w:t>（四）响应文件的密封</w:t>
      </w:r>
    </w:p>
    <w:p w14:paraId="74440FE8" w14:textId="77777777" w:rsidR="00C41B1B" w:rsidRDefault="00521A39">
      <w:pPr>
        <w:spacing w:line="560" w:lineRule="exact"/>
        <w:ind w:firstLineChars="200" w:firstLine="480"/>
        <w:jc w:val="left"/>
        <w:rPr>
          <w:rFonts w:ascii="方正仿宋_GBK" w:hAnsi="仿宋" w:cs="仿宋"/>
          <w:kern w:val="0"/>
          <w:szCs w:val="28"/>
        </w:rPr>
      </w:pPr>
      <w:r>
        <w:rPr>
          <w:rFonts w:ascii="方正仿宋_GBK" w:hAnsi="仿宋" w:cs="仿宋" w:hint="eastAsia"/>
          <w:kern w:val="0"/>
          <w:szCs w:val="28"/>
        </w:rPr>
        <w:t>1. 响应文件的密封</w:t>
      </w:r>
    </w:p>
    <w:p w14:paraId="722336F5" w14:textId="77777777" w:rsidR="00C41B1B" w:rsidRDefault="00521A39">
      <w:pPr>
        <w:spacing w:line="560" w:lineRule="exact"/>
        <w:ind w:firstLineChars="200" w:firstLine="480"/>
        <w:jc w:val="left"/>
        <w:rPr>
          <w:rFonts w:ascii="方正仿宋_GBK" w:hAnsi="仿宋" w:cs="仿宋"/>
          <w:kern w:val="0"/>
          <w:szCs w:val="28"/>
        </w:rPr>
      </w:pPr>
      <w:r>
        <w:rPr>
          <w:rFonts w:ascii="方正仿宋_GBK" w:hAnsi="仿宋" w:cs="仿宋" w:hint="eastAsia"/>
          <w:kern w:val="0"/>
          <w:szCs w:val="28"/>
        </w:rPr>
        <w:t>1.1响应文件应密封送达递交响应文件地点，应在封套上注明项目名称、承包人名称。</w:t>
      </w:r>
    </w:p>
    <w:p w14:paraId="4C0042A0" w14:textId="77777777" w:rsidR="00C41B1B" w:rsidRDefault="00521A39">
      <w:pPr>
        <w:spacing w:line="560" w:lineRule="exact"/>
        <w:ind w:firstLineChars="200" w:firstLine="480"/>
        <w:jc w:val="left"/>
        <w:rPr>
          <w:rFonts w:ascii="方正仿宋_GBK" w:hAnsi="仿宋" w:cs="仿宋"/>
          <w:kern w:val="0"/>
          <w:szCs w:val="28"/>
        </w:rPr>
      </w:pPr>
      <w:r>
        <w:rPr>
          <w:rFonts w:ascii="方正仿宋_GBK" w:hAnsi="仿宋" w:cs="仿宋" w:hint="eastAsia"/>
          <w:kern w:val="0"/>
          <w:szCs w:val="28"/>
        </w:rPr>
        <w:t>1.2封套的封口处应加盖承包人公章或由法定代表人授权代表签字。</w:t>
      </w:r>
    </w:p>
    <w:p w14:paraId="4108C413" w14:textId="77777777" w:rsidR="00C41B1B" w:rsidRDefault="00521A39">
      <w:pPr>
        <w:spacing w:line="560" w:lineRule="exact"/>
        <w:ind w:firstLineChars="200" w:firstLine="480"/>
        <w:jc w:val="left"/>
        <w:rPr>
          <w:rFonts w:ascii="方正仿宋_GBK" w:hAnsi="仿宋" w:cs="仿宋"/>
          <w:kern w:val="0"/>
          <w:szCs w:val="28"/>
        </w:rPr>
      </w:pPr>
      <w:r>
        <w:rPr>
          <w:rFonts w:ascii="方正仿宋_GBK" w:hAnsi="仿宋" w:cs="仿宋" w:hint="eastAsia"/>
          <w:kern w:val="0"/>
          <w:szCs w:val="28"/>
        </w:rPr>
        <w:t>1.3响应文件投递截止时间：参阅竞争性比选邀请书。</w:t>
      </w:r>
    </w:p>
    <w:p w14:paraId="0856DF7A" w14:textId="77777777" w:rsidR="00C41B1B" w:rsidRDefault="00521A39">
      <w:pPr>
        <w:numPr>
          <w:ilvl w:val="0"/>
          <w:numId w:val="4"/>
        </w:numPr>
        <w:spacing w:line="560" w:lineRule="exact"/>
        <w:ind w:firstLineChars="200" w:firstLine="480"/>
        <w:jc w:val="left"/>
        <w:rPr>
          <w:rFonts w:ascii="方正仿宋_GBK" w:hAnsi="仿宋" w:cs="仿宋"/>
          <w:kern w:val="0"/>
          <w:szCs w:val="28"/>
        </w:rPr>
      </w:pPr>
      <w:r>
        <w:rPr>
          <w:rFonts w:ascii="方正仿宋_GBK" w:hAnsi="仿宋" w:cs="仿宋" w:hint="eastAsia"/>
          <w:kern w:val="0"/>
          <w:szCs w:val="28"/>
        </w:rPr>
        <w:t>报价</w:t>
      </w:r>
    </w:p>
    <w:p w14:paraId="07C8053E" w14:textId="77777777" w:rsidR="00C41B1B" w:rsidRDefault="00521A39">
      <w:pPr>
        <w:spacing w:line="560" w:lineRule="exact"/>
        <w:ind w:firstLineChars="300" w:firstLine="720"/>
        <w:jc w:val="left"/>
        <w:rPr>
          <w:rFonts w:ascii="方正仿宋_GBK" w:hAnsi="仿宋" w:cs="仿宋"/>
          <w:kern w:val="0"/>
          <w:szCs w:val="28"/>
        </w:rPr>
      </w:pPr>
      <w:r>
        <w:rPr>
          <w:rFonts w:ascii="方正仿宋_GBK" w:hAnsi="仿宋" w:cs="仿宋" w:hint="eastAsia"/>
          <w:kern w:val="0"/>
          <w:szCs w:val="28"/>
        </w:rPr>
        <w:t>1.承包人的报价为一次性报价，即在有效期内价格固定不变。</w:t>
      </w:r>
    </w:p>
    <w:p w14:paraId="1F7DDEA9" w14:textId="77777777" w:rsidR="00C41B1B" w:rsidRDefault="00521A39">
      <w:pPr>
        <w:spacing w:line="560" w:lineRule="exact"/>
        <w:ind w:firstLineChars="300" w:firstLine="720"/>
        <w:jc w:val="left"/>
        <w:rPr>
          <w:rFonts w:ascii="方正仿宋_GBK" w:hAnsi="仿宋" w:cs="仿宋"/>
          <w:kern w:val="0"/>
          <w:szCs w:val="28"/>
        </w:rPr>
      </w:pPr>
      <w:r>
        <w:rPr>
          <w:rFonts w:ascii="方正仿宋_GBK" w:hAnsi="仿宋" w:cs="仿宋" w:hint="eastAsia"/>
          <w:kern w:val="0"/>
          <w:szCs w:val="28"/>
        </w:rPr>
        <w:t>2.本项目只接受一个报价，有选择的或有条件的报价将不予接受。</w:t>
      </w:r>
    </w:p>
    <w:p w14:paraId="3AD3C9A5" w14:textId="77777777" w:rsidR="00C41B1B" w:rsidRDefault="00521A39">
      <w:pPr>
        <w:spacing w:line="560" w:lineRule="exact"/>
        <w:ind w:firstLineChars="200" w:firstLine="480"/>
        <w:jc w:val="left"/>
        <w:rPr>
          <w:rFonts w:ascii="方正仿宋_GBK" w:hAnsi="仿宋" w:cs="仿宋"/>
          <w:kern w:val="0"/>
          <w:szCs w:val="28"/>
        </w:rPr>
      </w:pPr>
      <w:r>
        <w:rPr>
          <w:rFonts w:ascii="方正仿宋_GBK" w:hAnsi="仿宋" w:cs="仿宋" w:hint="eastAsia"/>
          <w:kern w:val="0"/>
          <w:szCs w:val="28"/>
        </w:rPr>
        <w:t>（六）响应文件语言：简体中文</w:t>
      </w:r>
    </w:p>
    <w:p w14:paraId="69EB8705" w14:textId="77777777" w:rsidR="00C41B1B" w:rsidRDefault="00521A39">
      <w:pPr>
        <w:snapToGrid w:val="0"/>
        <w:spacing w:line="560" w:lineRule="exact"/>
        <w:ind w:firstLineChars="200" w:firstLine="560"/>
        <w:rPr>
          <w:rFonts w:ascii="宋体" w:hAnsi="宋体" w:cs="宋体"/>
          <w:b/>
          <w:kern w:val="0"/>
          <w:sz w:val="28"/>
          <w:szCs w:val="28"/>
        </w:rPr>
      </w:pPr>
      <w:bookmarkStart w:id="337" w:name="_Toc102227322"/>
      <w:bookmarkStart w:id="338" w:name="_Toc30709"/>
      <w:bookmarkStart w:id="339" w:name="_Toc26233"/>
      <w:bookmarkStart w:id="340" w:name="_Toc12792"/>
      <w:bookmarkStart w:id="341" w:name="_Toc13271"/>
      <w:bookmarkStart w:id="342" w:name="_Toc10380"/>
      <w:bookmarkStart w:id="343" w:name="_Toc466546933"/>
      <w:bookmarkStart w:id="344" w:name="_Toc342913396"/>
      <w:bookmarkStart w:id="345" w:name="_Toc48837327"/>
      <w:bookmarkStart w:id="346" w:name="_Toc4110"/>
      <w:bookmarkStart w:id="347" w:name="_Toc22688"/>
      <w:bookmarkStart w:id="348" w:name="_Toc10058"/>
      <w:bookmarkStart w:id="349" w:name="_Toc8030"/>
      <w:bookmarkStart w:id="350" w:name="_Toc75252377"/>
      <w:bookmarkStart w:id="351" w:name="_Toc30962"/>
      <w:bookmarkStart w:id="352" w:name="_Toc15949"/>
      <w:bookmarkStart w:id="353" w:name="_Toc9871"/>
      <w:bookmarkStart w:id="354" w:name="_Toc3190"/>
      <w:bookmarkStart w:id="355" w:name="_Toc25013"/>
      <w:bookmarkStart w:id="356" w:name="_Toc65512162"/>
      <w:bookmarkStart w:id="357" w:name="_Toc2535"/>
      <w:bookmarkStart w:id="358" w:name="_Toc1366"/>
      <w:bookmarkEnd w:id="334"/>
      <w:bookmarkEnd w:id="335"/>
      <w:bookmarkEnd w:id="336"/>
      <w:r>
        <w:rPr>
          <w:rFonts w:ascii="宋体" w:hAnsi="宋体" w:cs="宋体" w:hint="eastAsia"/>
          <w:b/>
          <w:kern w:val="0"/>
          <w:sz w:val="28"/>
          <w:szCs w:val="28"/>
        </w:rPr>
        <w:lastRenderedPageBreak/>
        <w:t>三、开标</w:t>
      </w:r>
    </w:p>
    <w:p w14:paraId="0BA7C0FB" w14:textId="77777777" w:rsidR="00C41B1B" w:rsidRDefault="00521A39">
      <w:pPr>
        <w:snapToGrid w:val="0"/>
        <w:spacing w:line="560" w:lineRule="exact"/>
        <w:ind w:firstLineChars="200" w:firstLine="480"/>
        <w:rPr>
          <w:rFonts w:ascii="方正仿宋_GBK" w:hAnsi="方正仿宋_GBK" w:cs="方正仿宋_GBK"/>
          <w:szCs w:val="24"/>
        </w:rPr>
      </w:pPr>
      <w:r>
        <w:rPr>
          <w:rFonts w:ascii="方正仿宋_GBK" w:hAnsi="方正仿宋_GBK" w:cs="方正仿宋_GBK" w:hint="eastAsia"/>
          <w:szCs w:val="24"/>
        </w:rPr>
        <w:t>（一）开标应当在比选文件中</w:t>
      </w:r>
      <w:r>
        <w:rPr>
          <w:rFonts w:ascii="方正仿宋_GBK" w:hAnsi="方正仿宋_GBK" w:cs="方正仿宋_GBK" w:hint="eastAsia"/>
          <w:b/>
          <w:bCs/>
          <w:szCs w:val="24"/>
        </w:rPr>
        <w:t>“发包邀请书</w:t>
      </w:r>
      <w:r>
        <w:rPr>
          <w:rFonts w:ascii="方正仿宋_GBK" w:hAnsi="方正仿宋_GBK" w:cs="方正仿宋_GBK" w:hint="eastAsia"/>
          <w:szCs w:val="24"/>
        </w:rPr>
        <w:t>”确定的时间和地点公开进行。</w:t>
      </w:r>
    </w:p>
    <w:p w14:paraId="3DA321D2" w14:textId="77777777" w:rsidR="00C41B1B" w:rsidRDefault="00521A39">
      <w:pPr>
        <w:snapToGrid w:val="0"/>
        <w:spacing w:line="560" w:lineRule="exact"/>
        <w:ind w:firstLineChars="200" w:firstLine="480"/>
        <w:rPr>
          <w:rFonts w:ascii="方正仿宋_GBK" w:hAnsi="方正仿宋_GBK" w:cs="方正仿宋_GBK"/>
          <w:szCs w:val="24"/>
        </w:rPr>
      </w:pPr>
      <w:r>
        <w:rPr>
          <w:rFonts w:ascii="方正仿宋_GBK" w:hAnsi="方正仿宋_GBK" w:cs="方正仿宋_GBK" w:hint="eastAsia"/>
          <w:szCs w:val="24"/>
        </w:rPr>
        <w:t>（二）发包人可视发包具体情况，延长投标截止时间和开标时间，并将变更时间书面通知所有比选文件收受人。</w:t>
      </w:r>
    </w:p>
    <w:p w14:paraId="36553774" w14:textId="77777777" w:rsidR="00C41B1B" w:rsidRDefault="00521A39">
      <w:pPr>
        <w:snapToGrid w:val="0"/>
        <w:spacing w:line="560" w:lineRule="exact"/>
        <w:ind w:firstLineChars="200" w:firstLine="480"/>
        <w:rPr>
          <w:rFonts w:ascii="方正仿宋_GBK" w:hAnsi="方正仿宋_GBK" w:cs="方正仿宋_GBK"/>
          <w:szCs w:val="24"/>
        </w:rPr>
      </w:pPr>
      <w:r>
        <w:rPr>
          <w:rFonts w:ascii="方正仿宋_GBK" w:hAnsi="方正仿宋_GBK" w:cs="方正仿宋_GBK" w:hint="eastAsia"/>
          <w:szCs w:val="24"/>
        </w:rPr>
        <w:t>（三）开标由发包人主持。</w:t>
      </w:r>
    </w:p>
    <w:p w14:paraId="7E3D1F86" w14:textId="77777777" w:rsidR="00C41B1B" w:rsidRDefault="00521A39">
      <w:pPr>
        <w:snapToGrid w:val="0"/>
        <w:spacing w:line="560" w:lineRule="exact"/>
        <w:ind w:firstLineChars="200" w:firstLine="480"/>
        <w:rPr>
          <w:rFonts w:ascii="方正仿宋_GBK" w:hAnsi="方正仿宋_GBK" w:cs="方正仿宋_GBK"/>
          <w:b/>
          <w:kern w:val="0"/>
          <w:szCs w:val="24"/>
        </w:rPr>
      </w:pPr>
      <w:r>
        <w:rPr>
          <w:rFonts w:ascii="方正仿宋_GBK" w:hAnsi="方正仿宋_GBK" w:cs="方正仿宋_GBK" w:hint="eastAsia"/>
          <w:b/>
          <w:kern w:val="0"/>
          <w:szCs w:val="24"/>
        </w:rPr>
        <w:t>四、评标</w:t>
      </w:r>
    </w:p>
    <w:p w14:paraId="09EF5557" w14:textId="77777777" w:rsidR="00C41B1B" w:rsidRDefault="00521A39">
      <w:pPr>
        <w:snapToGrid w:val="0"/>
        <w:spacing w:line="560" w:lineRule="exact"/>
        <w:ind w:firstLineChars="200" w:firstLine="480"/>
        <w:rPr>
          <w:rFonts w:ascii="方正仿宋_GBK" w:hAnsi="方正仿宋_GBK" w:cs="方正仿宋_GBK"/>
          <w:szCs w:val="24"/>
        </w:rPr>
      </w:pPr>
      <w:r>
        <w:rPr>
          <w:rFonts w:ascii="方正仿宋_GBK" w:hAnsi="方正仿宋_GBK" w:cs="方正仿宋_GBK" w:hint="eastAsia"/>
          <w:szCs w:val="24"/>
        </w:rPr>
        <w:t>见第四篇“评标”内容。</w:t>
      </w:r>
    </w:p>
    <w:p w14:paraId="3DA98F3F" w14:textId="77777777" w:rsidR="00C41B1B" w:rsidRDefault="00521A39">
      <w:pPr>
        <w:snapToGrid w:val="0"/>
        <w:spacing w:line="560" w:lineRule="exact"/>
        <w:ind w:firstLineChars="200" w:firstLine="480"/>
        <w:rPr>
          <w:rFonts w:ascii="方正仿宋_GBK" w:hAnsi="方正仿宋_GBK" w:cs="方正仿宋_GBK"/>
          <w:b/>
          <w:kern w:val="0"/>
          <w:szCs w:val="24"/>
        </w:rPr>
      </w:pPr>
      <w:bookmarkStart w:id="359" w:name="_Toc14064"/>
      <w:r>
        <w:rPr>
          <w:rFonts w:ascii="方正仿宋_GBK" w:hAnsi="方正仿宋_GBK" w:cs="方正仿宋_GBK" w:hint="eastAsia"/>
          <w:b/>
          <w:kern w:val="0"/>
          <w:szCs w:val="24"/>
        </w:rPr>
        <w:t>五、定标</w:t>
      </w:r>
      <w:bookmarkEnd w:id="359"/>
    </w:p>
    <w:p w14:paraId="2CE936E9" w14:textId="77777777" w:rsidR="00C41B1B" w:rsidRDefault="00521A39">
      <w:pPr>
        <w:snapToGrid w:val="0"/>
        <w:spacing w:line="560" w:lineRule="exact"/>
        <w:ind w:firstLineChars="200" w:firstLine="480"/>
        <w:rPr>
          <w:rFonts w:ascii="方正仿宋_GBK" w:hAnsi="方正仿宋_GBK" w:cs="方正仿宋_GBK"/>
          <w:szCs w:val="24"/>
        </w:rPr>
      </w:pPr>
      <w:bookmarkStart w:id="360" w:name="_Toc466546929"/>
      <w:bookmarkStart w:id="361" w:name="_Toc342913395"/>
      <w:bookmarkStart w:id="362" w:name="_Toc102227321"/>
      <w:bookmarkStart w:id="363" w:name="_Toc778"/>
      <w:r>
        <w:rPr>
          <w:rFonts w:ascii="方正仿宋_GBK" w:hAnsi="方正仿宋_GBK" w:cs="方正仿宋_GBK" w:hint="eastAsia"/>
          <w:szCs w:val="24"/>
        </w:rPr>
        <w:t>（一）定标原则：发包人或其授权的评标委员会应按照最低价中标确定承包人。</w:t>
      </w:r>
    </w:p>
    <w:p w14:paraId="09EC4604" w14:textId="77777777" w:rsidR="00C41B1B" w:rsidRDefault="00521A39">
      <w:pPr>
        <w:pStyle w:val="3"/>
        <w:spacing w:before="0" w:after="0" w:line="560" w:lineRule="exact"/>
        <w:ind w:firstLineChars="200" w:firstLine="480"/>
        <w:rPr>
          <w:rFonts w:ascii="方正仿宋_GBK" w:hAnsi="方正仿宋_GBK" w:cs="方正仿宋_GBK"/>
          <w:kern w:val="0"/>
          <w:sz w:val="24"/>
          <w:szCs w:val="24"/>
        </w:rPr>
      </w:pPr>
      <w:bookmarkStart w:id="364" w:name="_Toc138522171"/>
      <w:r>
        <w:rPr>
          <w:rFonts w:ascii="方正仿宋_GBK" w:hAnsi="方正仿宋_GBK" w:cs="方正仿宋_GBK" w:hint="eastAsia"/>
          <w:kern w:val="0"/>
          <w:sz w:val="24"/>
          <w:szCs w:val="24"/>
        </w:rPr>
        <w:t>六、成交通知</w:t>
      </w:r>
      <w:bookmarkEnd w:id="360"/>
      <w:bookmarkEnd w:id="361"/>
      <w:bookmarkEnd w:id="362"/>
      <w:bookmarkEnd w:id="363"/>
      <w:bookmarkEnd w:id="364"/>
    </w:p>
    <w:p w14:paraId="4846B1DD" w14:textId="77777777" w:rsidR="00C41B1B" w:rsidRDefault="00521A39">
      <w:pPr>
        <w:spacing w:line="560" w:lineRule="exact"/>
        <w:ind w:firstLineChars="200" w:firstLine="480"/>
        <w:rPr>
          <w:rFonts w:ascii="方正仿宋_GBK" w:hAnsi="方正仿宋_GBK" w:cs="方正仿宋_GBK"/>
          <w:szCs w:val="24"/>
        </w:rPr>
      </w:pPr>
      <w:r>
        <w:rPr>
          <w:rFonts w:ascii="方正仿宋_GBK" w:hAnsi="方正仿宋_GBK" w:cs="方正仿宋_GBK" w:hint="eastAsia"/>
          <w:szCs w:val="24"/>
        </w:rPr>
        <w:t>中标人确定后，向承包人书面通知比选结果。</w:t>
      </w:r>
    </w:p>
    <w:p w14:paraId="5B223DC8" w14:textId="77777777" w:rsidR="00C41B1B" w:rsidRDefault="00521A39">
      <w:pPr>
        <w:pStyle w:val="2"/>
        <w:spacing w:before="196" w:line="560" w:lineRule="exact"/>
        <w:ind w:firstLine="560"/>
        <w:rPr>
          <w:rFonts w:cs="宋体"/>
          <w:szCs w:val="28"/>
        </w:rPr>
      </w:pPr>
      <w:r>
        <w:rPr>
          <w:rFonts w:cs="宋体" w:hint="eastAsia"/>
          <w:szCs w:val="28"/>
        </w:rPr>
        <w:t>七、签订</w:t>
      </w:r>
      <w:bookmarkEnd w:id="337"/>
      <w:r>
        <w:rPr>
          <w:rFonts w:cs="宋体" w:hint="eastAsia"/>
          <w:szCs w:val="28"/>
        </w:rPr>
        <w:t>合同</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4BA8FAF8" w14:textId="77777777" w:rsidR="00C41B1B" w:rsidRDefault="00521A39">
      <w:pPr>
        <w:spacing w:line="560" w:lineRule="exact"/>
        <w:ind w:firstLineChars="200" w:firstLine="480"/>
        <w:jc w:val="left"/>
        <w:rPr>
          <w:rFonts w:ascii="方正仿宋_GBK" w:hAnsi="仿宋" w:cs="仿宋"/>
          <w:kern w:val="0"/>
          <w:szCs w:val="28"/>
        </w:rPr>
      </w:pPr>
      <w:r>
        <w:rPr>
          <w:rFonts w:ascii="方正仿宋_GBK" w:hAnsi="仿宋" w:cs="仿宋" w:hint="eastAsia"/>
          <w:kern w:val="0"/>
          <w:szCs w:val="28"/>
        </w:rPr>
        <w:t>发包人应当自比选中标通知书发出之日起10日内，按照竞争性比选文件和中标承包人响应文件的约定，与中标承包人签订书面合同。所签订的合同不得对竞争性比选文件和承包人的响应文件作实质性修改。</w:t>
      </w:r>
    </w:p>
    <w:p w14:paraId="2CB0E9B7" w14:textId="77777777" w:rsidR="00C41B1B" w:rsidRDefault="00C41B1B">
      <w:pPr>
        <w:pStyle w:val="1"/>
        <w:tabs>
          <w:tab w:val="clear" w:pos="3360"/>
        </w:tabs>
        <w:spacing w:before="120" w:after="120" w:line="560" w:lineRule="exact"/>
      </w:pPr>
      <w:bookmarkStart w:id="365" w:name="_Toc22818"/>
      <w:bookmarkStart w:id="366" w:name="_Toc17666"/>
      <w:bookmarkStart w:id="367" w:name="_Toc4410"/>
      <w:bookmarkStart w:id="368" w:name="_Toc25767"/>
      <w:bookmarkStart w:id="369" w:name="_Toc14250"/>
      <w:bookmarkStart w:id="370" w:name="_Toc21049"/>
      <w:bookmarkStart w:id="371" w:name="_Toc1198"/>
      <w:bookmarkStart w:id="372" w:name="_Toc48837329"/>
      <w:bookmarkStart w:id="373" w:name="_Toc26921"/>
      <w:bookmarkStart w:id="374" w:name="_Toc9903"/>
      <w:bookmarkStart w:id="375" w:name="_Toc18212"/>
      <w:bookmarkStart w:id="376" w:name="_Toc21803"/>
      <w:bookmarkStart w:id="377" w:name="_Toc3049"/>
      <w:bookmarkStart w:id="378" w:name="_Toc75252379"/>
      <w:bookmarkStart w:id="379" w:name="_Toc19706"/>
      <w:bookmarkStart w:id="380" w:name="_Toc3017"/>
    </w:p>
    <w:p w14:paraId="1A02E15B" w14:textId="77777777" w:rsidR="00C41B1B" w:rsidRDefault="00521A39">
      <w:pPr>
        <w:pStyle w:val="1"/>
        <w:tabs>
          <w:tab w:val="clear" w:pos="3360"/>
        </w:tabs>
        <w:spacing w:before="120" w:after="120" w:line="560" w:lineRule="exact"/>
      </w:pPr>
      <w:r>
        <w:rPr>
          <w:rFonts w:hint="eastAsia"/>
        </w:rPr>
        <w:t>第六篇合同主要条款（样本）</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7B8C2BA8" w14:textId="77777777" w:rsidR="00C41B1B" w:rsidRDefault="00521A39">
      <w:pPr>
        <w:autoSpaceDE w:val="0"/>
        <w:autoSpaceDN w:val="0"/>
        <w:adjustRightInd w:val="0"/>
        <w:snapToGrid w:val="0"/>
        <w:spacing w:line="560" w:lineRule="exact"/>
        <w:jc w:val="center"/>
        <w:outlineLvl w:val="0"/>
        <w:rPr>
          <w:rFonts w:ascii="宋体" w:eastAsia="宋体" w:hAnsi="宋体" w:cs="MingLiUfalt"/>
          <w:b/>
          <w:color w:val="000000" w:themeColor="text1"/>
          <w:kern w:val="0"/>
          <w:sz w:val="44"/>
          <w:szCs w:val="44"/>
        </w:rPr>
      </w:pPr>
      <w:r>
        <w:rPr>
          <w:rFonts w:eastAsia="方正小标宋简体" w:hint="eastAsia"/>
          <w:color w:val="000000" w:themeColor="text1"/>
          <w:sz w:val="44"/>
        </w:rPr>
        <w:t>零星工程维修施工合同</w:t>
      </w:r>
    </w:p>
    <w:p w14:paraId="4B73D6CC" w14:textId="77777777" w:rsidR="00C41B1B" w:rsidRDefault="00521A39">
      <w:pPr>
        <w:spacing w:line="560" w:lineRule="exact"/>
        <w:jc w:val="left"/>
        <w:rPr>
          <w:rFonts w:ascii="方正仿宋_GBK" w:hAnsi="方正仿宋_GBK" w:cs="方正仿宋_GBK"/>
          <w:b/>
          <w:szCs w:val="28"/>
        </w:rPr>
      </w:pPr>
      <w:r>
        <w:rPr>
          <w:rFonts w:ascii="方正仿宋_GBK" w:hAnsi="方正仿宋_GBK" w:cs="方正仿宋_GBK" w:hint="eastAsia"/>
          <w:b/>
          <w:szCs w:val="28"/>
        </w:rPr>
        <w:t>发包人（全称）：</w:t>
      </w:r>
      <w:r>
        <w:rPr>
          <w:rFonts w:ascii="方正仿宋_GBK" w:hAnsi="方正仿宋_GBK" w:cs="方正仿宋_GBK" w:hint="eastAsia"/>
          <w:kern w:val="0"/>
          <w:szCs w:val="28"/>
          <w:u w:val="single"/>
        </w:rPr>
        <w:t>重庆市巴南区储备粮有限公司</w:t>
      </w:r>
    </w:p>
    <w:p w14:paraId="3604393C" w14:textId="77777777" w:rsidR="00C41B1B" w:rsidRDefault="00521A39">
      <w:pPr>
        <w:spacing w:line="560" w:lineRule="exact"/>
        <w:jc w:val="left"/>
        <w:rPr>
          <w:rFonts w:ascii="方正仿宋_GBK" w:hAnsi="方正仿宋_GBK" w:cs="方正仿宋_GBK"/>
          <w:b/>
          <w:szCs w:val="28"/>
          <w:u w:val="single"/>
        </w:rPr>
      </w:pPr>
      <w:r>
        <w:rPr>
          <w:rFonts w:ascii="方正仿宋_GBK" w:hAnsi="方正仿宋_GBK" w:cs="方正仿宋_GBK" w:hint="eastAsia"/>
          <w:b/>
          <w:szCs w:val="28"/>
        </w:rPr>
        <w:t>承包人（全称）：</w:t>
      </w:r>
      <w:r>
        <w:rPr>
          <w:rFonts w:ascii="方正仿宋_GBK" w:hAnsi="方正仿宋_GBK" w:cs="方正仿宋_GBK" w:hint="eastAsia"/>
          <w:kern w:val="0"/>
          <w:szCs w:val="28"/>
          <w:u w:val="single"/>
        </w:rPr>
        <w:t xml:space="preserve">                        </w:t>
      </w:r>
    </w:p>
    <w:p w14:paraId="5B148691" w14:textId="77777777" w:rsidR="00C41B1B" w:rsidRDefault="00521A39">
      <w:pPr>
        <w:spacing w:line="560" w:lineRule="exact"/>
        <w:ind w:firstLineChars="200" w:firstLine="480"/>
        <w:jc w:val="left"/>
        <w:rPr>
          <w:rFonts w:ascii="方正仿宋_GBK" w:hAnsi="方正仿宋_GBK" w:cs="方正仿宋_GBK"/>
          <w:szCs w:val="28"/>
        </w:rPr>
      </w:pPr>
      <w:r>
        <w:rPr>
          <w:rFonts w:ascii="方正仿宋_GBK" w:hAnsi="方正仿宋_GBK" w:cs="方正仿宋_GBK" w:hint="eastAsia"/>
          <w:szCs w:val="28"/>
        </w:rPr>
        <w:t>根据《中华人民共和国民法典》、《中华人民共和国建筑法》及有关法律规定，遵循平等、自愿、公平和诚实信用的原则，双方就工程施工及有关事项协商一致，共同达成如下协议：</w:t>
      </w:r>
    </w:p>
    <w:p w14:paraId="3D7B455D" w14:textId="77777777" w:rsidR="00C41B1B" w:rsidRDefault="00521A39">
      <w:pPr>
        <w:pStyle w:val="4"/>
        <w:spacing w:before="0" w:after="0" w:line="560" w:lineRule="exact"/>
        <w:ind w:left="-2" w:firstLineChars="200" w:firstLine="480"/>
        <w:jc w:val="left"/>
        <w:rPr>
          <w:rFonts w:ascii="方正仿宋_GBK" w:eastAsia="方正仿宋_GBK" w:hAnsi="方正仿宋_GBK" w:cs="方正仿宋_GBK"/>
          <w:szCs w:val="28"/>
        </w:rPr>
      </w:pPr>
      <w:r>
        <w:rPr>
          <w:rFonts w:ascii="方正仿宋_GBK" w:eastAsia="方正仿宋_GBK" w:hAnsi="方正仿宋_GBK" w:cs="方正仿宋_GBK" w:hint="eastAsia"/>
          <w:b w:val="0"/>
          <w:szCs w:val="28"/>
        </w:rPr>
        <w:lastRenderedPageBreak/>
        <w:t>一、工程概况</w:t>
      </w:r>
    </w:p>
    <w:p w14:paraId="3D20CEB6" w14:textId="77777777" w:rsidR="00C41B1B" w:rsidRDefault="00521A39">
      <w:pPr>
        <w:spacing w:line="560" w:lineRule="exact"/>
        <w:ind w:firstLineChars="200" w:firstLine="480"/>
        <w:jc w:val="left"/>
        <w:rPr>
          <w:rFonts w:ascii="方正仿宋_GBK" w:hAnsi="方正仿宋_GBK" w:cs="方正仿宋_GBK"/>
          <w:szCs w:val="28"/>
        </w:rPr>
      </w:pPr>
      <w:r>
        <w:rPr>
          <w:rFonts w:ascii="方正仿宋_GBK" w:hAnsi="方正仿宋_GBK" w:cs="方正仿宋_GBK" w:hint="eastAsia"/>
          <w:bCs/>
          <w:szCs w:val="28"/>
        </w:rPr>
        <w:t>1.工程内容：发包人位于巴南区、南岸区、九龙坡区内所有房产的维修改造。</w:t>
      </w:r>
    </w:p>
    <w:p w14:paraId="2EA6F25C" w14:textId="77777777" w:rsidR="00C41B1B" w:rsidRDefault="00521A39">
      <w:pPr>
        <w:spacing w:line="560" w:lineRule="exact"/>
        <w:ind w:firstLineChars="196" w:firstLine="470"/>
        <w:jc w:val="left"/>
        <w:rPr>
          <w:rFonts w:ascii="方正仿宋_GBK" w:hAnsi="方正仿宋_GBK" w:cs="方正仿宋_GBK"/>
          <w:szCs w:val="28"/>
          <w:u w:val="single"/>
        </w:rPr>
      </w:pPr>
      <w:r>
        <w:rPr>
          <w:rFonts w:ascii="方正仿宋_GBK" w:hAnsi="方正仿宋_GBK" w:cs="方正仿宋_GBK" w:hint="eastAsia"/>
          <w:bCs/>
          <w:szCs w:val="28"/>
        </w:rPr>
        <w:t>2.服务期间：</w:t>
      </w:r>
      <w:r>
        <w:rPr>
          <w:rFonts w:ascii="方正仿宋_GBK" w:hAnsi="方正仿宋_GBK" w:cs="方正仿宋_GBK" w:hint="eastAsia"/>
          <w:szCs w:val="28"/>
          <w:u w:val="single"/>
        </w:rPr>
        <w:t>合同签订之日起2年内。</w:t>
      </w:r>
    </w:p>
    <w:p w14:paraId="55AC8FE2" w14:textId="77777777" w:rsidR="00C41B1B" w:rsidRDefault="00521A39">
      <w:pPr>
        <w:spacing w:line="560" w:lineRule="exact"/>
        <w:ind w:right="-119" w:firstLineChars="200" w:firstLine="480"/>
        <w:jc w:val="left"/>
        <w:rPr>
          <w:rFonts w:ascii="方正仿宋_GBK" w:hAnsi="仿宋" w:cs="仿宋"/>
          <w:kern w:val="0"/>
          <w:szCs w:val="28"/>
        </w:rPr>
      </w:pPr>
      <w:r>
        <w:rPr>
          <w:rFonts w:ascii="方正仿宋_GBK" w:hAnsi="方正仿宋_GBK" w:cs="方正仿宋_GBK" w:hint="eastAsia"/>
          <w:szCs w:val="28"/>
          <w:u w:val="single"/>
        </w:rPr>
        <w:t>3.维修流程</w:t>
      </w:r>
      <w:r>
        <w:rPr>
          <w:rFonts w:ascii="方正仿宋_GBK" w:hAnsi="仿宋" w:cs="仿宋" w:hint="eastAsia"/>
          <w:kern w:val="0"/>
          <w:szCs w:val="28"/>
        </w:rPr>
        <w:t xml:space="preserve"> ：（1）</w:t>
      </w:r>
      <w:r>
        <w:rPr>
          <w:rFonts w:ascii="方正仿宋_GBK" w:hAnsi="方正仿宋_GBK" w:cs="方正仿宋_GBK" w:hint="eastAsia"/>
          <w:kern w:val="0"/>
          <w:szCs w:val="28"/>
        </w:rPr>
        <w:t>发包人根据相关程序报批后，不定时通知维修任务。（2）</w:t>
      </w:r>
      <w:r>
        <w:rPr>
          <w:rFonts w:ascii="方正仿宋_GBK" w:hAnsi="方正仿宋_GBK" w:cs="方正仿宋_GBK" w:hint="eastAsia"/>
          <w:color w:val="000000" w:themeColor="text1"/>
          <w:kern w:val="0"/>
          <w:szCs w:val="28"/>
        </w:rPr>
        <w:t>承包人根据采购维修任务编制维修方案，预算。（3）发包人核定批准预算资金，并向承包人发布零星维修工程清单（见附件一，即预算表及施工方案）。（4）承包人组织施工。</w:t>
      </w:r>
      <w:r>
        <w:rPr>
          <w:rFonts w:ascii="方正仿宋_GBK" w:hAnsi="方正仿宋_GBK" w:cs="方正仿宋_GBK" w:hint="eastAsia"/>
          <w:kern w:val="0"/>
          <w:szCs w:val="28"/>
        </w:rPr>
        <w:t>（5）承包人完成维修任务后，或隐蔽工程在隐蔽之前及时形成正式收方资料，报发包人组织验收。（6）发包人验收完成后，承包人应及时报送结算资料（7）发包人委托社审单位审核结算（8）承包人开具指定发票（一般为增值税专用发票），发包人向承包人支付本次维修工程款。</w:t>
      </w:r>
    </w:p>
    <w:p w14:paraId="5818B07C" w14:textId="77777777" w:rsidR="00C41B1B" w:rsidRDefault="00521A39">
      <w:pPr>
        <w:spacing w:line="560" w:lineRule="exact"/>
        <w:ind w:firstLineChars="196" w:firstLine="470"/>
        <w:jc w:val="left"/>
        <w:rPr>
          <w:rFonts w:ascii="方正仿宋_GBK" w:hAnsi="方正仿宋_GBK" w:cs="方正仿宋_GBK"/>
          <w:szCs w:val="28"/>
        </w:rPr>
      </w:pPr>
      <w:r>
        <w:rPr>
          <w:rFonts w:ascii="方正仿宋_GBK" w:hAnsi="方正仿宋_GBK" w:cs="方正仿宋_GBK" w:hint="eastAsia"/>
          <w:b/>
          <w:szCs w:val="28"/>
        </w:rPr>
        <w:t>二、质量标准</w:t>
      </w:r>
    </w:p>
    <w:p w14:paraId="463767A7" w14:textId="77777777" w:rsidR="00C41B1B" w:rsidRDefault="00521A39">
      <w:pPr>
        <w:spacing w:line="560" w:lineRule="exact"/>
        <w:ind w:firstLine="459"/>
        <w:jc w:val="left"/>
        <w:rPr>
          <w:rFonts w:ascii="方正仿宋_GBK" w:hAnsi="方正仿宋_GBK" w:cs="方正仿宋_GBK"/>
          <w:szCs w:val="28"/>
        </w:rPr>
      </w:pPr>
      <w:r>
        <w:rPr>
          <w:rFonts w:ascii="方正仿宋_GBK" w:hAnsi="方正仿宋_GBK" w:cs="方正仿宋_GBK" w:hint="eastAsia"/>
          <w:szCs w:val="28"/>
        </w:rPr>
        <w:t>工程质量符合强制性质量标准，符合国家和重庆市现行有关施工质量验收规范要求，并达到合格标准，以发包人验收为准。</w:t>
      </w:r>
    </w:p>
    <w:p w14:paraId="56904D01" w14:textId="77777777" w:rsidR="00C41B1B" w:rsidRDefault="00521A39">
      <w:pPr>
        <w:pStyle w:val="4"/>
        <w:spacing w:before="0" w:after="0" w:line="560" w:lineRule="exact"/>
        <w:ind w:firstLineChars="200" w:firstLine="480"/>
        <w:jc w:val="left"/>
        <w:rPr>
          <w:rFonts w:ascii="方正仿宋_GBK" w:eastAsia="方正仿宋_GBK" w:hAnsi="方正仿宋_GBK" w:cs="方正仿宋_GBK"/>
          <w:szCs w:val="28"/>
        </w:rPr>
      </w:pPr>
      <w:r>
        <w:rPr>
          <w:rFonts w:ascii="方正仿宋_GBK" w:eastAsia="方正仿宋_GBK" w:hAnsi="方正仿宋_GBK" w:cs="方正仿宋_GBK" w:hint="eastAsia"/>
          <w:b w:val="0"/>
          <w:szCs w:val="28"/>
        </w:rPr>
        <w:t>三、签约合同价与合同价格形式</w:t>
      </w:r>
      <w:r>
        <w:rPr>
          <w:rFonts w:ascii="方正仿宋_GBK" w:eastAsia="方正仿宋_GBK" w:hAnsi="方正仿宋_GBK" w:cs="方正仿宋_GBK" w:hint="eastAsia"/>
          <w:b w:val="0"/>
          <w:szCs w:val="28"/>
        </w:rPr>
        <w:tab/>
      </w:r>
    </w:p>
    <w:p w14:paraId="78E7094F" w14:textId="77777777" w:rsidR="00C41B1B" w:rsidRDefault="00521A39">
      <w:pPr>
        <w:spacing w:line="560" w:lineRule="exact"/>
        <w:ind w:firstLineChars="200" w:firstLine="480"/>
        <w:jc w:val="left"/>
        <w:rPr>
          <w:rFonts w:ascii="方正仿宋_GBK" w:hAnsi="方正仿宋_GBK" w:cs="方正仿宋_GBK"/>
          <w:szCs w:val="28"/>
        </w:rPr>
      </w:pPr>
      <w:r>
        <w:rPr>
          <w:rFonts w:ascii="方正仿宋_GBK" w:hAnsi="方正仿宋_GBK" w:cs="方正仿宋_GBK" w:hint="eastAsia"/>
          <w:szCs w:val="28"/>
        </w:rPr>
        <w:t>1.预算金额：</w:t>
      </w:r>
      <w:r>
        <w:rPr>
          <w:rFonts w:ascii="方正仿宋_GBK" w:hAnsi="方正仿宋_GBK" w:cs="方正仿宋_GBK" w:hint="eastAsia"/>
          <w:szCs w:val="28"/>
          <w:u w:val="single"/>
        </w:rPr>
        <w:t xml:space="preserve">    </w:t>
      </w:r>
      <w:r>
        <w:rPr>
          <w:rFonts w:ascii="方正仿宋_GBK" w:hAnsi="方正仿宋_GBK" w:cs="方正仿宋_GBK" w:hint="eastAsia"/>
          <w:szCs w:val="28"/>
        </w:rPr>
        <w:t>万元</w:t>
      </w:r>
    </w:p>
    <w:p w14:paraId="525D15C2" w14:textId="77777777" w:rsidR="00C41B1B" w:rsidRDefault="00521A39">
      <w:pPr>
        <w:spacing w:line="560" w:lineRule="exact"/>
        <w:ind w:firstLineChars="200" w:firstLine="480"/>
        <w:jc w:val="left"/>
        <w:rPr>
          <w:rFonts w:ascii="方正仿宋_GBK" w:hAnsi="方正仿宋_GBK" w:cs="方正仿宋_GBK"/>
          <w:szCs w:val="28"/>
        </w:rPr>
      </w:pPr>
      <w:r>
        <w:rPr>
          <w:rFonts w:ascii="方正仿宋_GBK" w:hAnsi="方正仿宋_GBK" w:cs="方正仿宋_GBK" w:hint="eastAsia"/>
          <w:szCs w:val="28"/>
        </w:rPr>
        <w:t>2.签约折扣比例为：</w:t>
      </w:r>
      <w:r>
        <w:rPr>
          <w:rFonts w:ascii="方正仿宋_GBK" w:hAnsi="方正仿宋_GBK" w:cs="方正仿宋_GBK" w:hint="eastAsia"/>
          <w:szCs w:val="28"/>
          <w:u w:val="single"/>
        </w:rPr>
        <w:t xml:space="preserve"> 预算金额下浮  %</w:t>
      </w:r>
      <w:r>
        <w:rPr>
          <w:rFonts w:ascii="方正仿宋_GBK" w:hAnsi="方正仿宋_GBK" w:cs="方正仿宋_GBK" w:hint="eastAsia"/>
          <w:szCs w:val="28"/>
        </w:rPr>
        <w:t>；</w:t>
      </w:r>
    </w:p>
    <w:p w14:paraId="58188945" w14:textId="77777777" w:rsidR="00C41B1B" w:rsidRDefault="00521A39">
      <w:pPr>
        <w:pStyle w:val="4"/>
        <w:spacing w:before="0" w:after="0" w:line="560" w:lineRule="exact"/>
        <w:ind w:firstLineChars="200" w:firstLine="480"/>
        <w:jc w:val="left"/>
        <w:rPr>
          <w:rFonts w:ascii="方正仿宋_GBK" w:eastAsia="方正仿宋_GBK" w:hAnsi="方正仿宋_GBK" w:cs="方正仿宋_GBK"/>
          <w:b w:val="0"/>
          <w:szCs w:val="28"/>
        </w:rPr>
      </w:pPr>
      <w:r>
        <w:rPr>
          <w:rFonts w:ascii="方正仿宋_GBK" w:eastAsia="方正仿宋_GBK" w:hAnsi="方正仿宋_GBK" w:cs="方正仿宋_GBK" w:hint="eastAsia"/>
          <w:b w:val="0"/>
          <w:szCs w:val="28"/>
        </w:rPr>
        <w:t>四、项目经理</w:t>
      </w:r>
    </w:p>
    <w:p w14:paraId="4056F515" w14:textId="77777777" w:rsidR="00C41B1B" w:rsidRDefault="00521A39">
      <w:pPr>
        <w:spacing w:line="560" w:lineRule="exact"/>
        <w:ind w:firstLineChars="200" w:firstLine="480"/>
        <w:jc w:val="left"/>
        <w:rPr>
          <w:rFonts w:ascii="方正仿宋_GBK" w:hAnsi="方正仿宋_GBK" w:cs="方正仿宋_GBK"/>
          <w:szCs w:val="28"/>
        </w:rPr>
      </w:pPr>
      <w:r>
        <w:rPr>
          <w:rFonts w:ascii="方正仿宋_GBK" w:hAnsi="方正仿宋_GBK" w:cs="方正仿宋_GBK" w:hint="eastAsia"/>
          <w:szCs w:val="28"/>
        </w:rPr>
        <w:t>承包人项目经理：</w:t>
      </w:r>
      <w:r>
        <w:rPr>
          <w:rFonts w:ascii="方正仿宋_GBK" w:hAnsi="方正仿宋_GBK" w:cs="方正仿宋_GBK" w:hint="eastAsia"/>
          <w:b/>
          <w:szCs w:val="28"/>
        </w:rPr>
        <w:t>_____</w:t>
      </w:r>
      <w:r>
        <w:rPr>
          <w:rFonts w:ascii="方正仿宋_GBK" w:hAnsi="方正仿宋_GBK" w:cs="方正仿宋_GBK" w:hint="eastAsia"/>
          <w:szCs w:val="28"/>
          <w:u w:val="single"/>
        </w:rPr>
        <w:t xml:space="preserve"> </w:t>
      </w:r>
      <w:r>
        <w:rPr>
          <w:rFonts w:ascii="方正仿宋_GBK" w:hAnsi="方正仿宋_GBK" w:cs="方正仿宋_GBK" w:hint="eastAsia"/>
          <w:b/>
          <w:szCs w:val="28"/>
        </w:rPr>
        <w:t>____</w:t>
      </w:r>
      <w:r>
        <w:rPr>
          <w:rFonts w:ascii="方正仿宋_GBK" w:hAnsi="方正仿宋_GBK" w:cs="方正仿宋_GBK" w:hint="eastAsia"/>
          <w:szCs w:val="28"/>
        </w:rPr>
        <w:t>。</w:t>
      </w:r>
    </w:p>
    <w:p w14:paraId="6304F860" w14:textId="77777777" w:rsidR="00C41B1B" w:rsidRDefault="00521A39">
      <w:pPr>
        <w:pStyle w:val="4"/>
        <w:spacing w:before="0" w:after="0" w:line="560" w:lineRule="exact"/>
        <w:ind w:firstLineChars="200" w:firstLine="480"/>
        <w:jc w:val="left"/>
        <w:rPr>
          <w:rFonts w:ascii="方正仿宋_GBK" w:eastAsia="方正仿宋_GBK" w:hAnsi="方正仿宋_GBK" w:cs="方正仿宋_GBK"/>
          <w:b w:val="0"/>
          <w:szCs w:val="28"/>
        </w:rPr>
      </w:pPr>
      <w:r>
        <w:rPr>
          <w:rFonts w:ascii="方正仿宋_GBK" w:eastAsia="方正仿宋_GBK" w:hAnsi="方正仿宋_GBK" w:cs="方正仿宋_GBK" w:hint="eastAsia"/>
          <w:b w:val="0"/>
          <w:szCs w:val="28"/>
        </w:rPr>
        <w:t>五、双方一般权利及义务</w:t>
      </w:r>
    </w:p>
    <w:p w14:paraId="50B95B3B" w14:textId="77777777" w:rsidR="00C41B1B" w:rsidRDefault="00521A39">
      <w:pPr>
        <w:spacing w:line="560" w:lineRule="exact"/>
        <w:ind w:firstLine="459"/>
        <w:jc w:val="left"/>
        <w:rPr>
          <w:rFonts w:ascii="方正仿宋_GBK" w:hAnsi="方正仿宋_GBK" w:cs="方正仿宋_GBK"/>
          <w:szCs w:val="28"/>
        </w:rPr>
      </w:pPr>
      <w:r>
        <w:rPr>
          <w:rFonts w:ascii="方正仿宋_GBK" w:hAnsi="方正仿宋_GBK" w:cs="方正仿宋_GBK" w:hint="eastAsia"/>
          <w:szCs w:val="28"/>
        </w:rPr>
        <w:t>1.发包人工作：发包人应按约定的时间和要求完成以下工作：</w:t>
      </w:r>
    </w:p>
    <w:p w14:paraId="71EDD6E6" w14:textId="77777777" w:rsidR="00C41B1B" w:rsidRDefault="00521A39">
      <w:pPr>
        <w:spacing w:line="560" w:lineRule="exact"/>
        <w:ind w:firstLine="459"/>
        <w:jc w:val="left"/>
        <w:rPr>
          <w:rFonts w:ascii="方正仿宋_GBK" w:hAnsi="方正仿宋_GBK" w:cs="方正仿宋_GBK"/>
          <w:szCs w:val="28"/>
        </w:rPr>
      </w:pPr>
      <w:r>
        <w:rPr>
          <w:rFonts w:ascii="方正仿宋_GBK" w:hAnsi="方正仿宋_GBK" w:cs="方正仿宋_GBK" w:hint="eastAsia"/>
          <w:szCs w:val="28"/>
        </w:rPr>
        <w:t>（1）施工场地具备施工条件的要求及完成的时间：开工前</w:t>
      </w:r>
    </w:p>
    <w:p w14:paraId="4C5A280B" w14:textId="77777777" w:rsidR="00C41B1B" w:rsidRDefault="00521A39">
      <w:pPr>
        <w:spacing w:line="560" w:lineRule="exact"/>
        <w:ind w:firstLine="459"/>
        <w:jc w:val="left"/>
        <w:rPr>
          <w:rFonts w:ascii="方正仿宋_GBK" w:hAnsi="方正仿宋_GBK" w:cs="方正仿宋_GBK"/>
          <w:szCs w:val="28"/>
        </w:rPr>
      </w:pPr>
      <w:r>
        <w:rPr>
          <w:rFonts w:ascii="方正仿宋_GBK" w:hAnsi="方正仿宋_GBK" w:cs="方正仿宋_GBK" w:hint="eastAsia"/>
          <w:szCs w:val="28"/>
        </w:rPr>
        <w:t>（2）将施工所需的水、电接至施工场地的时间、地点、及供应要求：发包人在开工前向承包人指定搭接施工用水、用电位置。</w:t>
      </w:r>
    </w:p>
    <w:p w14:paraId="39BF1CD1" w14:textId="77777777" w:rsidR="00C41B1B" w:rsidRDefault="00521A39">
      <w:pPr>
        <w:spacing w:line="560" w:lineRule="exact"/>
        <w:ind w:firstLine="459"/>
        <w:jc w:val="left"/>
        <w:rPr>
          <w:rFonts w:ascii="方正仿宋_GBK" w:hAnsi="方正仿宋_GBK" w:cs="方正仿宋_GBK"/>
          <w:szCs w:val="28"/>
        </w:rPr>
      </w:pPr>
      <w:r>
        <w:rPr>
          <w:rFonts w:ascii="方正仿宋_GBK" w:hAnsi="方正仿宋_GBK" w:cs="方正仿宋_GBK" w:hint="eastAsia"/>
          <w:szCs w:val="28"/>
        </w:rPr>
        <w:t>（3）施工场地与公共道路的开通时间和要求：已完成。</w:t>
      </w:r>
    </w:p>
    <w:p w14:paraId="73C14A33" w14:textId="77777777" w:rsidR="00C41B1B" w:rsidRDefault="00521A39">
      <w:pPr>
        <w:spacing w:line="560" w:lineRule="exact"/>
        <w:ind w:firstLine="459"/>
        <w:jc w:val="left"/>
        <w:rPr>
          <w:rFonts w:ascii="方正仿宋_GBK" w:hAnsi="方正仿宋_GBK" w:cs="方正仿宋_GBK"/>
          <w:szCs w:val="28"/>
        </w:rPr>
      </w:pPr>
      <w:r>
        <w:rPr>
          <w:rFonts w:ascii="方正仿宋_GBK" w:hAnsi="方正仿宋_GBK" w:cs="方正仿宋_GBK" w:hint="eastAsia"/>
          <w:szCs w:val="28"/>
        </w:rPr>
        <w:t>（4）工程地质和地下管线资料的提供时间：开工前。</w:t>
      </w:r>
    </w:p>
    <w:p w14:paraId="59488348" w14:textId="77777777" w:rsidR="00C41B1B" w:rsidRDefault="00521A39">
      <w:pPr>
        <w:spacing w:line="560" w:lineRule="exact"/>
        <w:ind w:firstLine="459"/>
        <w:jc w:val="left"/>
        <w:rPr>
          <w:rFonts w:ascii="方正仿宋_GBK" w:hAnsi="方正仿宋_GBK" w:cs="方正仿宋_GBK"/>
          <w:szCs w:val="28"/>
        </w:rPr>
      </w:pPr>
      <w:r>
        <w:rPr>
          <w:rFonts w:ascii="方正仿宋_GBK" w:hAnsi="方正仿宋_GBK" w:cs="方正仿宋_GBK" w:hint="eastAsia"/>
          <w:szCs w:val="28"/>
        </w:rPr>
        <w:t>（5）由发包人办理的施工所需的证件、批件的名称和完成时间：开工前。</w:t>
      </w:r>
    </w:p>
    <w:p w14:paraId="4DE14BA1" w14:textId="77777777" w:rsidR="00C41B1B" w:rsidRDefault="00521A39">
      <w:pPr>
        <w:spacing w:line="560" w:lineRule="exact"/>
        <w:ind w:firstLine="459"/>
        <w:jc w:val="left"/>
        <w:rPr>
          <w:rFonts w:ascii="方正仿宋_GBK" w:hAnsi="方正仿宋_GBK" w:cs="方正仿宋_GBK"/>
          <w:szCs w:val="28"/>
        </w:rPr>
      </w:pPr>
      <w:r>
        <w:rPr>
          <w:rFonts w:ascii="方正仿宋_GBK" w:hAnsi="方正仿宋_GBK" w:cs="方正仿宋_GBK" w:hint="eastAsia"/>
          <w:szCs w:val="28"/>
        </w:rPr>
        <w:lastRenderedPageBreak/>
        <w:t>（6）双方约定的发包人应做的其他工作：由甲、乙双方约定。</w:t>
      </w:r>
    </w:p>
    <w:p w14:paraId="571F3D99" w14:textId="77777777" w:rsidR="00C41B1B" w:rsidRDefault="00521A39">
      <w:pPr>
        <w:spacing w:line="560" w:lineRule="exact"/>
        <w:ind w:firstLine="459"/>
        <w:jc w:val="left"/>
        <w:rPr>
          <w:rFonts w:ascii="方正仿宋_GBK" w:hAnsi="方正仿宋_GBK" w:cs="方正仿宋_GBK"/>
          <w:szCs w:val="28"/>
        </w:rPr>
      </w:pPr>
      <w:r>
        <w:rPr>
          <w:rFonts w:ascii="方正仿宋_GBK" w:hAnsi="方正仿宋_GBK" w:cs="方正仿宋_GBK" w:hint="eastAsia"/>
          <w:szCs w:val="28"/>
        </w:rPr>
        <w:t>2.承包人工作：承包人应按约定的时间和要求，完成以下工作：</w:t>
      </w:r>
    </w:p>
    <w:p w14:paraId="648AF5D0" w14:textId="77777777" w:rsidR="00C41B1B" w:rsidRDefault="00521A39">
      <w:pPr>
        <w:spacing w:line="560" w:lineRule="exact"/>
        <w:ind w:firstLine="459"/>
        <w:jc w:val="left"/>
        <w:rPr>
          <w:rFonts w:ascii="方正仿宋_GBK" w:hAnsi="方正仿宋_GBK" w:cs="方正仿宋_GBK"/>
          <w:szCs w:val="28"/>
        </w:rPr>
      </w:pPr>
      <w:r>
        <w:rPr>
          <w:rFonts w:ascii="方正仿宋_GBK" w:hAnsi="方正仿宋_GBK" w:cs="方正仿宋_GBK" w:hint="eastAsia"/>
          <w:szCs w:val="28"/>
        </w:rPr>
        <w:t>（1）施工区域内发包人建筑、绿化植物及已完成工程成品保护的特殊要求及费用承担：由承包人负责建筑、绿化及工程成品保护，工程竣工移交以前所有费用由承包人负责。</w:t>
      </w:r>
    </w:p>
    <w:p w14:paraId="42052798" w14:textId="77777777" w:rsidR="00C41B1B" w:rsidRDefault="00521A39">
      <w:pPr>
        <w:spacing w:line="560" w:lineRule="exact"/>
        <w:ind w:firstLine="459"/>
        <w:jc w:val="left"/>
        <w:rPr>
          <w:rFonts w:ascii="方正仿宋_GBK" w:hAnsi="方正仿宋_GBK" w:cs="方正仿宋_GBK"/>
          <w:szCs w:val="28"/>
        </w:rPr>
      </w:pPr>
      <w:r>
        <w:rPr>
          <w:rFonts w:ascii="方正仿宋_GBK" w:hAnsi="方正仿宋_GBK" w:cs="方正仿宋_GBK" w:hint="eastAsia"/>
          <w:szCs w:val="28"/>
        </w:rPr>
        <w:t>（2）施工场地清洁卫生的要求：按重庆市相关文明生产要求执行。</w:t>
      </w:r>
    </w:p>
    <w:p w14:paraId="5ACCD5CC" w14:textId="77777777" w:rsidR="00C41B1B" w:rsidRDefault="00521A39">
      <w:pPr>
        <w:spacing w:line="560" w:lineRule="exact"/>
        <w:ind w:firstLine="459"/>
        <w:jc w:val="left"/>
        <w:rPr>
          <w:rFonts w:ascii="方正仿宋_GBK" w:hAnsi="方正仿宋_GBK" w:cs="方正仿宋_GBK"/>
          <w:szCs w:val="28"/>
        </w:rPr>
      </w:pPr>
      <w:r>
        <w:rPr>
          <w:rFonts w:ascii="方正仿宋_GBK" w:hAnsi="方正仿宋_GBK" w:cs="方正仿宋_GBK" w:hint="eastAsia"/>
          <w:szCs w:val="28"/>
        </w:rPr>
        <w:t>（3）严格按照施工验收规范要求，保质保量按期完成合同内容。</w:t>
      </w:r>
    </w:p>
    <w:p w14:paraId="7F32DC4E" w14:textId="77777777" w:rsidR="00C41B1B" w:rsidRDefault="00521A39">
      <w:pPr>
        <w:spacing w:line="560" w:lineRule="exact"/>
        <w:ind w:firstLine="459"/>
        <w:jc w:val="left"/>
        <w:rPr>
          <w:rFonts w:ascii="方正仿宋_GBK" w:hAnsi="方正仿宋_GBK" w:cs="方正仿宋_GBK"/>
          <w:szCs w:val="28"/>
        </w:rPr>
      </w:pPr>
      <w:r>
        <w:rPr>
          <w:rFonts w:ascii="方正仿宋_GBK" w:hAnsi="方正仿宋_GBK" w:cs="方正仿宋_GBK" w:hint="eastAsia"/>
          <w:szCs w:val="28"/>
        </w:rPr>
        <w:t>（4）接到发包人通知后，一般维修工程24小时内到场，紧急抢险维修工程2小时安排工作人员到场，并按发包人要求按时完成。</w:t>
      </w:r>
    </w:p>
    <w:p w14:paraId="5D3A9D70" w14:textId="77777777" w:rsidR="00C41B1B" w:rsidRDefault="00521A39">
      <w:pPr>
        <w:spacing w:line="560" w:lineRule="exact"/>
        <w:ind w:firstLine="459"/>
        <w:jc w:val="left"/>
        <w:rPr>
          <w:rFonts w:ascii="方正仿宋_GBK" w:hAnsi="方正仿宋_GBK" w:cs="方正仿宋_GBK"/>
          <w:szCs w:val="28"/>
        </w:rPr>
      </w:pPr>
      <w:r>
        <w:rPr>
          <w:rFonts w:ascii="方正仿宋_GBK" w:hAnsi="方正仿宋_GBK" w:cs="方正仿宋_GBK" w:hint="eastAsia"/>
          <w:szCs w:val="28"/>
        </w:rPr>
        <w:t>（5）承包人接到发包人通知未按规定及时到场3次或者达不到验收标准3次，发包人有权解除合同。</w:t>
      </w:r>
    </w:p>
    <w:p w14:paraId="2CB6AA54" w14:textId="77777777" w:rsidR="00C41B1B" w:rsidRDefault="00521A39">
      <w:pPr>
        <w:spacing w:line="560" w:lineRule="exact"/>
        <w:ind w:firstLine="459"/>
        <w:jc w:val="left"/>
        <w:rPr>
          <w:rFonts w:ascii="方正仿宋_GBK" w:hAnsi="方正仿宋_GBK" w:cs="方正仿宋_GBK"/>
          <w:szCs w:val="28"/>
        </w:rPr>
      </w:pPr>
      <w:r>
        <w:rPr>
          <w:rFonts w:ascii="方正仿宋_GBK" w:hAnsi="方正仿宋_GBK" w:cs="方正仿宋_GBK" w:hint="eastAsia"/>
          <w:szCs w:val="28"/>
        </w:rPr>
        <w:t>（6）一般工程2天拿出预算，竣工后10天内拿出决算。</w:t>
      </w:r>
    </w:p>
    <w:p w14:paraId="76B12DC8" w14:textId="77777777" w:rsidR="00C41B1B" w:rsidRDefault="00521A39">
      <w:pPr>
        <w:spacing w:line="560" w:lineRule="exact"/>
        <w:ind w:firstLine="459"/>
        <w:jc w:val="left"/>
        <w:rPr>
          <w:rFonts w:ascii="方正仿宋_GBK" w:hAnsi="方正仿宋_GBK" w:cs="方正仿宋_GBK"/>
          <w:szCs w:val="28"/>
        </w:rPr>
      </w:pPr>
      <w:r>
        <w:rPr>
          <w:rFonts w:ascii="方正仿宋_GBK" w:hAnsi="方正仿宋_GBK" w:cs="方正仿宋_GBK" w:hint="eastAsia"/>
          <w:szCs w:val="28"/>
        </w:rPr>
        <w:t>3.安全施工</w:t>
      </w:r>
    </w:p>
    <w:p w14:paraId="063646A0" w14:textId="77777777" w:rsidR="00C41B1B" w:rsidRDefault="00521A39">
      <w:pPr>
        <w:spacing w:line="560" w:lineRule="exact"/>
        <w:ind w:firstLine="459"/>
        <w:jc w:val="left"/>
        <w:rPr>
          <w:rFonts w:ascii="方正仿宋_GBK" w:hAnsi="方正仿宋_GBK" w:cs="方正仿宋_GBK"/>
          <w:szCs w:val="28"/>
        </w:rPr>
      </w:pPr>
      <w:r>
        <w:rPr>
          <w:rFonts w:ascii="方正仿宋_GBK" w:hAnsi="方正仿宋_GBK" w:cs="方正仿宋_GBK" w:hint="eastAsia"/>
          <w:szCs w:val="28"/>
        </w:rPr>
        <w:t>（1）承包人应遵守工程建设安全生产有关管理规定，严格按安全标准组织施工，并随时接受发包人现场人员依法实施的监督检查。</w:t>
      </w:r>
    </w:p>
    <w:p w14:paraId="6B400A11" w14:textId="77777777" w:rsidR="00C41B1B" w:rsidRDefault="00521A39">
      <w:pPr>
        <w:spacing w:line="560" w:lineRule="exact"/>
        <w:ind w:firstLine="459"/>
        <w:jc w:val="left"/>
        <w:rPr>
          <w:rFonts w:ascii="方正仿宋_GBK" w:hAnsi="方正仿宋_GBK" w:cs="方正仿宋_GBK"/>
          <w:szCs w:val="28"/>
        </w:rPr>
      </w:pPr>
      <w:r>
        <w:rPr>
          <w:rFonts w:ascii="方正仿宋_GBK" w:hAnsi="方正仿宋_GBK" w:cs="方正仿宋_GBK" w:hint="eastAsia"/>
          <w:szCs w:val="28"/>
        </w:rPr>
        <w:t>（2）施工中，承包人应加强对其在施工场地的工作人员的安全教育，增强安全意识；采取有效的安全防护措施，做好地下管网、建筑成品、行车及行人的安全防护工作，消除事故隐患。</w:t>
      </w:r>
    </w:p>
    <w:p w14:paraId="12CF12E2" w14:textId="77777777" w:rsidR="00C41B1B" w:rsidRDefault="00521A39">
      <w:pPr>
        <w:spacing w:line="560" w:lineRule="exact"/>
        <w:ind w:firstLine="459"/>
        <w:jc w:val="left"/>
        <w:rPr>
          <w:rFonts w:ascii="方正仿宋_GBK" w:hAnsi="方正仿宋_GBK" w:cs="方正仿宋_GBK"/>
          <w:szCs w:val="28"/>
        </w:rPr>
      </w:pPr>
      <w:r>
        <w:rPr>
          <w:rFonts w:ascii="方正仿宋_GBK" w:hAnsi="方正仿宋_GBK" w:cs="方正仿宋_GBK" w:hint="eastAsia"/>
          <w:szCs w:val="28"/>
        </w:rPr>
        <w:t>（3）施工中如果发生安全责任事故，由承包人全部负责。</w:t>
      </w:r>
    </w:p>
    <w:p w14:paraId="2D142060" w14:textId="77777777" w:rsidR="00C41B1B" w:rsidRDefault="00521A39">
      <w:pPr>
        <w:spacing w:line="560" w:lineRule="exact"/>
        <w:ind w:firstLine="459"/>
        <w:jc w:val="left"/>
        <w:rPr>
          <w:rFonts w:ascii="方正仿宋_GBK" w:hAnsi="方正仿宋_GBK" w:cs="方正仿宋_GBK"/>
          <w:szCs w:val="28"/>
        </w:rPr>
      </w:pPr>
      <w:r>
        <w:rPr>
          <w:rFonts w:ascii="方正仿宋_GBK" w:hAnsi="方正仿宋_GBK" w:cs="方正仿宋_GBK" w:hint="eastAsia"/>
          <w:szCs w:val="28"/>
        </w:rPr>
        <w:t>（4）如因特殊情况，发包人要求增加的特殊安全措施，根据具体情况由甲、乙双方协商解决。</w:t>
      </w:r>
    </w:p>
    <w:p w14:paraId="782AC628" w14:textId="77777777" w:rsidR="00C41B1B" w:rsidRDefault="00521A39">
      <w:pPr>
        <w:spacing w:line="560" w:lineRule="exact"/>
        <w:ind w:firstLine="459"/>
        <w:jc w:val="left"/>
        <w:rPr>
          <w:rFonts w:ascii="方正仿宋_GBK" w:hAnsi="方正仿宋_GBK" w:cs="方正仿宋_GBK"/>
          <w:szCs w:val="28"/>
        </w:rPr>
      </w:pPr>
      <w:r>
        <w:rPr>
          <w:rFonts w:ascii="方正仿宋_GBK" w:hAnsi="方正仿宋_GBK" w:cs="方正仿宋_GBK" w:hint="eastAsia"/>
          <w:szCs w:val="28"/>
        </w:rPr>
        <w:t>4.其他要求</w:t>
      </w:r>
    </w:p>
    <w:p w14:paraId="1C00F115" w14:textId="77777777" w:rsidR="00C41B1B" w:rsidRDefault="00521A39">
      <w:pPr>
        <w:spacing w:line="560" w:lineRule="exact"/>
        <w:ind w:firstLine="459"/>
        <w:jc w:val="left"/>
        <w:rPr>
          <w:rFonts w:ascii="方正仿宋_GBK" w:hAnsi="方正仿宋_GBK" w:cs="方正仿宋_GBK"/>
          <w:szCs w:val="28"/>
        </w:rPr>
      </w:pPr>
      <w:r>
        <w:rPr>
          <w:rFonts w:ascii="方正仿宋_GBK" w:hAnsi="方正仿宋_GBK" w:cs="方正仿宋_GBK" w:hint="eastAsia"/>
          <w:szCs w:val="28"/>
        </w:rPr>
        <w:t>因施工程序较多，施工场所特殊，涉及施工人员、病员、工作人员安全，对管理要求较高，承包人必须根据我院的特殊情况制定相应的安全措施及预案，对施工人员进行培训。</w:t>
      </w:r>
    </w:p>
    <w:p w14:paraId="6B2D728A" w14:textId="77777777" w:rsidR="00C41B1B" w:rsidRDefault="00521A39">
      <w:pPr>
        <w:pStyle w:val="4"/>
        <w:spacing w:before="0" w:after="0" w:line="560" w:lineRule="exact"/>
        <w:ind w:firstLineChars="200" w:firstLine="480"/>
        <w:jc w:val="left"/>
        <w:rPr>
          <w:rFonts w:ascii="方正仿宋_GBK" w:eastAsia="方正仿宋_GBK" w:hAnsi="方正仿宋_GBK" w:cs="方正仿宋_GBK"/>
          <w:b w:val="0"/>
          <w:szCs w:val="28"/>
        </w:rPr>
      </w:pPr>
      <w:r>
        <w:rPr>
          <w:rFonts w:ascii="方正仿宋_GBK" w:eastAsia="方正仿宋_GBK" w:hAnsi="方正仿宋_GBK" w:cs="方正仿宋_GBK" w:hint="eastAsia"/>
          <w:b w:val="0"/>
          <w:szCs w:val="28"/>
        </w:rPr>
        <w:t>六、验收及工程量收方签证</w:t>
      </w:r>
    </w:p>
    <w:p w14:paraId="49901603" w14:textId="77777777" w:rsidR="00C41B1B" w:rsidRDefault="00521A39">
      <w:pPr>
        <w:spacing w:line="560" w:lineRule="exact"/>
        <w:ind w:firstLine="459"/>
        <w:jc w:val="left"/>
        <w:rPr>
          <w:rFonts w:ascii="方正仿宋_GBK" w:hAnsi="方正仿宋_GBK" w:cs="方正仿宋_GBK"/>
          <w:szCs w:val="28"/>
        </w:rPr>
      </w:pPr>
      <w:r>
        <w:rPr>
          <w:rFonts w:ascii="方正仿宋_GBK" w:hAnsi="方正仿宋_GBK" w:cs="方正仿宋_GBK" w:hint="eastAsia"/>
          <w:szCs w:val="28"/>
        </w:rPr>
        <w:t>1.按照国家现行有关施工质量验收规范要求及行业相关标准进行验收，并达到合格标</w:t>
      </w:r>
      <w:r>
        <w:rPr>
          <w:rFonts w:ascii="方正仿宋_GBK" w:hAnsi="方正仿宋_GBK" w:cs="方正仿宋_GBK" w:hint="eastAsia"/>
          <w:szCs w:val="28"/>
        </w:rPr>
        <w:lastRenderedPageBreak/>
        <w:t>准。如验收达不到规定要求，需返工的工程所产生的费用以及对发包人造成一定的影响，承包人承担一切责任，并赔偿所造成的损失。</w:t>
      </w:r>
    </w:p>
    <w:p w14:paraId="37A950ED" w14:textId="77777777" w:rsidR="00C41B1B" w:rsidRDefault="00521A39">
      <w:pPr>
        <w:spacing w:line="560" w:lineRule="exact"/>
        <w:ind w:firstLine="459"/>
        <w:jc w:val="left"/>
        <w:rPr>
          <w:rFonts w:ascii="方正仿宋_GBK" w:hAnsi="方正仿宋_GBK" w:cs="方正仿宋_GBK"/>
          <w:szCs w:val="28"/>
        </w:rPr>
      </w:pPr>
      <w:r>
        <w:rPr>
          <w:rFonts w:ascii="方正仿宋_GBK" w:hAnsi="方正仿宋_GBK" w:cs="方正仿宋_GBK" w:hint="eastAsia"/>
          <w:szCs w:val="28"/>
        </w:rPr>
        <w:t>2.工程量收方签证</w:t>
      </w:r>
    </w:p>
    <w:p w14:paraId="759253C9" w14:textId="77777777" w:rsidR="00C41B1B" w:rsidRDefault="00521A39">
      <w:pPr>
        <w:spacing w:line="560" w:lineRule="exact"/>
        <w:ind w:firstLine="459"/>
        <w:jc w:val="left"/>
        <w:rPr>
          <w:rFonts w:ascii="方正仿宋_GBK" w:hAnsi="方正仿宋_GBK" w:cs="方正仿宋_GBK"/>
          <w:szCs w:val="28"/>
        </w:rPr>
      </w:pPr>
      <w:r>
        <w:rPr>
          <w:rFonts w:ascii="方正仿宋_GBK" w:hAnsi="方正仿宋_GBK" w:cs="方正仿宋_GBK" w:hint="eastAsia"/>
          <w:szCs w:val="28"/>
        </w:rPr>
        <w:t>（1）工程量签证原则：时间、地点、工作内容、计算式等要素必须齐全。</w:t>
      </w:r>
    </w:p>
    <w:p w14:paraId="09A52EFF" w14:textId="77777777" w:rsidR="00C41B1B" w:rsidRDefault="00521A39">
      <w:pPr>
        <w:spacing w:line="560" w:lineRule="exact"/>
        <w:ind w:firstLine="459"/>
        <w:jc w:val="left"/>
        <w:rPr>
          <w:rFonts w:ascii="方正仿宋_GBK" w:hAnsi="方正仿宋_GBK" w:cs="方正仿宋_GBK"/>
          <w:szCs w:val="28"/>
        </w:rPr>
      </w:pPr>
      <w:r>
        <w:rPr>
          <w:rFonts w:ascii="方正仿宋_GBK" w:hAnsi="方正仿宋_GBK" w:cs="方正仿宋_GBK" w:hint="eastAsia"/>
          <w:szCs w:val="28"/>
        </w:rPr>
        <w:t>（2）由后勤基建管理部门组织，施工方、发包人现场代表，双方相关基建管理人员参加，签署收方意见，并对其真实性、完整性负责。</w:t>
      </w:r>
    </w:p>
    <w:p w14:paraId="2108B28C" w14:textId="77777777" w:rsidR="00C41B1B" w:rsidRDefault="00521A39">
      <w:pPr>
        <w:spacing w:line="560" w:lineRule="exact"/>
        <w:ind w:firstLine="459"/>
        <w:jc w:val="left"/>
        <w:rPr>
          <w:rFonts w:ascii="方正仿宋_GBK" w:hAnsi="方正仿宋_GBK" w:cs="方正仿宋_GBK"/>
          <w:szCs w:val="28"/>
        </w:rPr>
      </w:pPr>
      <w:r>
        <w:rPr>
          <w:rFonts w:ascii="方正仿宋_GBK" w:hAnsi="方正仿宋_GBK" w:cs="方正仿宋_GBK" w:hint="eastAsia"/>
          <w:szCs w:val="28"/>
        </w:rPr>
        <w:t>（3）原则上签证一事一签，如合并签证，请附每一项使用部门原始确认资料；</w:t>
      </w:r>
    </w:p>
    <w:p w14:paraId="65B66A64" w14:textId="77777777" w:rsidR="00C41B1B" w:rsidRDefault="00521A39">
      <w:pPr>
        <w:spacing w:line="560" w:lineRule="exact"/>
        <w:ind w:firstLine="459"/>
        <w:jc w:val="left"/>
        <w:rPr>
          <w:rFonts w:ascii="方正仿宋_GBK" w:hAnsi="方正仿宋_GBK" w:cs="方正仿宋_GBK"/>
          <w:szCs w:val="28"/>
        </w:rPr>
      </w:pPr>
      <w:r>
        <w:rPr>
          <w:rFonts w:ascii="方正仿宋_GBK" w:hAnsi="方正仿宋_GBK" w:cs="方正仿宋_GBK" w:hint="eastAsia"/>
          <w:szCs w:val="28"/>
        </w:rPr>
        <w:t>（4）保证签证的及时性。（工程完工后及时）</w:t>
      </w:r>
    </w:p>
    <w:p w14:paraId="221C6DC0" w14:textId="77777777" w:rsidR="00C41B1B" w:rsidRDefault="00521A39">
      <w:pPr>
        <w:pStyle w:val="4"/>
        <w:spacing w:before="0" w:after="0" w:line="560" w:lineRule="exact"/>
        <w:ind w:firstLineChars="200" w:firstLine="480"/>
        <w:jc w:val="left"/>
        <w:rPr>
          <w:rFonts w:ascii="方正仿宋_GBK" w:eastAsia="方正仿宋_GBK" w:hAnsi="方正仿宋_GBK" w:cs="方正仿宋_GBK"/>
          <w:szCs w:val="28"/>
        </w:rPr>
      </w:pPr>
      <w:r>
        <w:rPr>
          <w:rFonts w:ascii="方正仿宋_GBK" w:eastAsia="方正仿宋_GBK" w:hAnsi="方正仿宋_GBK" w:cs="方正仿宋_GBK" w:hint="eastAsia"/>
          <w:b w:val="0"/>
          <w:szCs w:val="28"/>
        </w:rPr>
        <w:t>七、合同文件构成</w:t>
      </w:r>
    </w:p>
    <w:p w14:paraId="37AB160C" w14:textId="77777777" w:rsidR="00C41B1B" w:rsidRDefault="00521A39">
      <w:pPr>
        <w:spacing w:line="560" w:lineRule="exact"/>
        <w:ind w:firstLineChars="200" w:firstLine="480"/>
        <w:jc w:val="left"/>
        <w:rPr>
          <w:rFonts w:ascii="方正仿宋_GBK" w:hAnsi="方正仿宋_GBK" w:cs="方正仿宋_GBK"/>
          <w:bCs/>
          <w:szCs w:val="28"/>
        </w:rPr>
      </w:pPr>
      <w:r>
        <w:rPr>
          <w:rFonts w:ascii="方正仿宋_GBK" w:hAnsi="方正仿宋_GBK" w:cs="方正仿宋_GBK" w:hint="eastAsia"/>
          <w:bCs/>
          <w:szCs w:val="28"/>
        </w:rPr>
        <w:t>本协议书与下列文件一起构成合同文件：</w:t>
      </w:r>
    </w:p>
    <w:p w14:paraId="3979A626" w14:textId="77777777" w:rsidR="00C41B1B" w:rsidRDefault="00521A39">
      <w:pPr>
        <w:numPr>
          <w:ilvl w:val="255"/>
          <w:numId w:val="0"/>
        </w:numPr>
        <w:overflowPunct w:val="0"/>
        <w:autoSpaceDE w:val="0"/>
        <w:autoSpaceDN w:val="0"/>
        <w:adjustRightInd w:val="0"/>
        <w:spacing w:line="560" w:lineRule="exact"/>
        <w:ind w:firstLineChars="200" w:firstLine="480"/>
        <w:jc w:val="left"/>
        <w:rPr>
          <w:rFonts w:ascii="方正仿宋_GBK" w:hAnsi="方正仿宋_GBK" w:cs="方正仿宋_GBK"/>
          <w:bCs/>
          <w:szCs w:val="28"/>
        </w:rPr>
      </w:pPr>
      <w:r>
        <w:rPr>
          <w:rFonts w:ascii="方正仿宋_GBK" w:hAnsi="方正仿宋_GBK" w:cs="方正仿宋_GBK" w:hint="eastAsia"/>
          <w:bCs/>
          <w:szCs w:val="28"/>
        </w:rPr>
        <w:t>1.合同协议书；</w:t>
      </w:r>
    </w:p>
    <w:p w14:paraId="0AE7C6D7" w14:textId="77777777" w:rsidR="00C41B1B" w:rsidRDefault="00521A39">
      <w:pPr>
        <w:numPr>
          <w:ilvl w:val="255"/>
          <w:numId w:val="0"/>
        </w:numPr>
        <w:overflowPunct w:val="0"/>
        <w:autoSpaceDE w:val="0"/>
        <w:autoSpaceDN w:val="0"/>
        <w:adjustRightInd w:val="0"/>
        <w:spacing w:line="560" w:lineRule="exact"/>
        <w:ind w:firstLineChars="200" w:firstLine="480"/>
        <w:jc w:val="left"/>
        <w:rPr>
          <w:rFonts w:ascii="方正仿宋_GBK" w:hAnsi="方正仿宋_GBK" w:cs="方正仿宋_GBK"/>
          <w:snapToGrid w:val="0"/>
          <w:kern w:val="0"/>
          <w:szCs w:val="28"/>
        </w:rPr>
      </w:pPr>
      <w:r>
        <w:rPr>
          <w:rFonts w:ascii="方正仿宋_GBK" w:hAnsi="方正仿宋_GBK" w:cs="方正仿宋_GBK" w:hint="eastAsia"/>
          <w:bCs/>
          <w:szCs w:val="28"/>
        </w:rPr>
        <w:t>2.中标通知书；</w:t>
      </w:r>
    </w:p>
    <w:p w14:paraId="78C3E112" w14:textId="77777777" w:rsidR="00C41B1B" w:rsidRDefault="00521A39">
      <w:pPr>
        <w:numPr>
          <w:ilvl w:val="255"/>
          <w:numId w:val="0"/>
        </w:numPr>
        <w:overflowPunct w:val="0"/>
        <w:autoSpaceDE w:val="0"/>
        <w:autoSpaceDN w:val="0"/>
        <w:adjustRightInd w:val="0"/>
        <w:spacing w:line="560" w:lineRule="exact"/>
        <w:ind w:firstLineChars="200" w:firstLine="480"/>
        <w:jc w:val="left"/>
        <w:rPr>
          <w:rFonts w:ascii="方正仿宋_GBK" w:hAnsi="方正仿宋_GBK" w:cs="方正仿宋_GBK"/>
          <w:snapToGrid w:val="0"/>
          <w:kern w:val="0"/>
          <w:szCs w:val="28"/>
        </w:rPr>
      </w:pPr>
      <w:r>
        <w:rPr>
          <w:rFonts w:ascii="方正仿宋_GBK" w:hAnsi="方正仿宋_GBK" w:cs="方正仿宋_GBK" w:hint="eastAsia"/>
          <w:bCs/>
          <w:szCs w:val="28"/>
        </w:rPr>
        <w:t>3.采购文件和响应文件</w:t>
      </w:r>
    </w:p>
    <w:p w14:paraId="0D9E6DDF" w14:textId="77777777" w:rsidR="00C41B1B" w:rsidRDefault="00521A39">
      <w:pPr>
        <w:numPr>
          <w:ilvl w:val="255"/>
          <w:numId w:val="0"/>
        </w:numPr>
        <w:overflowPunct w:val="0"/>
        <w:autoSpaceDE w:val="0"/>
        <w:autoSpaceDN w:val="0"/>
        <w:adjustRightInd w:val="0"/>
        <w:spacing w:line="560" w:lineRule="exact"/>
        <w:ind w:firstLineChars="200" w:firstLine="480"/>
        <w:jc w:val="left"/>
        <w:rPr>
          <w:rFonts w:ascii="方正仿宋_GBK" w:hAnsi="方正仿宋_GBK" w:cs="方正仿宋_GBK"/>
          <w:snapToGrid w:val="0"/>
          <w:kern w:val="0"/>
          <w:szCs w:val="28"/>
        </w:rPr>
      </w:pPr>
      <w:r>
        <w:rPr>
          <w:rFonts w:ascii="方正仿宋_GBK" w:hAnsi="方正仿宋_GBK" w:cs="方正仿宋_GBK" w:hint="eastAsia"/>
          <w:bCs/>
          <w:szCs w:val="28"/>
        </w:rPr>
        <w:t>4.技术标准和要求；</w:t>
      </w:r>
    </w:p>
    <w:p w14:paraId="11E9C115" w14:textId="77777777" w:rsidR="00C41B1B" w:rsidRDefault="00521A39">
      <w:pPr>
        <w:numPr>
          <w:ilvl w:val="255"/>
          <w:numId w:val="0"/>
        </w:numPr>
        <w:overflowPunct w:val="0"/>
        <w:autoSpaceDE w:val="0"/>
        <w:autoSpaceDN w:val="0"/>
        <w:adjustRightInd w:val="0"/>
        <w:spacing w:line="560" w:lineRule="exact"/>
        <w:ind w:firstLineChars="200" w:firstLine="480"/>
        <w:jc w:val="left"/>
        <w:rPr>
          <w:rFonts w:ascii="方正仿宋_GBK" w:hAnsi="方正仿宋_GBK" w:cs="方正仿宋_GBK"/>
          <w:szCs w:val="28"/>
        </w:rPr>
      </w:pPr>
      <w:r>
        <w:rPr>
          <w:rFonts w:ascii="方正仿宋_GBK" w:hAnsi="方正仿宋_GBK" w:cs="方正仿宋_GBK" w:hint="eastAsia"/>
          <w:bCs/>
          <w:szCs w:val="28"/>
        </w:rPr>
        <w:t>5.其他合同文件。</w:t>
      </w:r>
    </w:p>
    <w:p w14:paraId="4FA0F787" w14:textId="77777777" w:rsidR="00C41B1B" w:rsidRDefault="00521A39">
      <w:pPr>
        <w:autoSpaceDE w:val="0"/>
        <w:autoSpaceDN w:val="0"/>
        <w:adjustRightInd w:val="0"/>
        <w:spacing w:line="560" w:lineRule="exact"/>
        <w:ind w:firstLineChars="200" w:firstLine="480"/>
        <w:jc w:val="left"/>
        <w:rPr>
          <w:rFonts w:ascii="方正仿宋_GBK" w:hAnsi="方正仿宋_GBK" w:cs="方正仿宋_GBK"/>
          <w:szCs w:val="28"/>
        </w:rPr>
      </w:pPr>
      <w:r>
        <w:rPr>
          <w:rFonts w:ascii="方正仿宋_GBK" w:hAnsi="方正仿宋_GBK" w:cs="方正仿宋_GBK" w:hint="eastAsia"/>
          <w:szCs w:val="28"/>
        </w:rPr>
        <w:t>在合同订立及履行过程中形成的与合同有关的文件均构成合同文件组成部分。</w:t>
      </w:r>
    </w:p>
    <w:p w14:paraId="6D44D905" w14:textId="77777777" w:rsidR="00C41B1B" w:rsidRDefault="00521A39">
      <w:pPr>
        <w:autoSpaceDE w:val="0"/>
        <w:autoSpaceDN w:val="0"/>
        <w:adjustRightInd w:val="0"/>
        <w:spacing w:line="560" w:lineRule="exact"/>
        <w:ind w:firstLineChars="200" w:firstLine="480"/>
        <w:jc w:val="left"/>
        <w:rPr>
          <w:rFonts w:ascii="方正仿宋_GBK" w:hAnsi="方正仿宋_GBK" w:cs="方正仿宋_GBK"/>
          <w:szCs w:val="28"/>
        </w:rPr>
      </w:pPr>
      <w:r>
        <w:rPr>
          <w:rFonts w:ascii="方正仿宋_GBK" w:hAnsi="方正仿宋_GBK" w:cs="方正仿宋_GBK" w:hint="eastAsia"/>
          <w:szCs w:val="28"/>
        </w:rPr>
        <w:t>上述各项合同文件包括合同当事人就该项合同文件所作出的补充和修改，属于同一类内容的文件，应以最新签署的为准。专用合同条款及其附件须经合同当事人签字或盖章。</w:t>
      </w:r>
    </w:p>
    <w:p w14:paraId="05469300" w14:textId="77777777" w:rsidR="00C41B1B" w:rsidRDefault="00521A39">
      <w:pPr>
        <w:pStyle w:val="4"/>
        <w:spacing w:before="0" w:after="0" w:line="560" w:lineRule="exact"/>
        <w:ind w:firstLineChars="200" w:firstLine="480"/>
        <w:jc w:val="left"/>
        <w:rPr>
          <w:rFonts w:ascii="方正仿宋_GBK" w:eastAsia="方正仿宋_GBK" w:hAnsi="方正仿宋_GBK" w:cs="方正仿宋_GBK"/>
          <w:b w:val="0"/>
          <w:szCs w:val="28"/>
        </w:rPr>
      </w:pPr>
      <w:r>
        <w:rPr>
          <w:rFonts w:ascii="方正仿宋_GBK" w:eastAsia="方正仿宋_GBK" w:hAnsi="方正仿宋_GBK" w:cs="方正仿宋_GBK" w:hint="eastAsia"/>
          <w:b w:val="0"/>
          <w:szCs w:val="28"/>
        </w:rPr>
        <w:t>八、结算方式：</w:t>
      </w:r>
    </w:p>
    <w:p w14:paraId="7F8215FA" w14:textId="77777777" w:rsidR="00C41B1B" w:rsidRDefault="00521A39">
      <w:pPr>
        <w:autoSpaceDE w:val="0"/>
        <w:autoSpaceDN w:val="0"/>
        <w:adjustRightInd w:val="0"/>
        <w:spacing w:line="560" w:lineRule="exact"/>
        <w:ind w:firstLineChars="200" w:firstLine="480"/>
        <w:jc w:val="left"/>
        <w:rPr>
          <w:rFonts w:ascii="方正仿宋_GBK" w:hAnsi="方正仿宋_GBK" w:cs="方正仿宋_GBK"/>
          <w:szCs w:val="28"/>
        </w:rPr>
      </w:pPr>
      <w:r>
        <w:rPr>
          <w:rFonts w:ascii="方正仿宋_GBK" w:hAnsi="方正仿宋_GBK" w:cs="方正仿宋_GBK" w:hint="eastAsia"/>
          <w:szCs w:val="28"/>
        </w:rPr>
        <w:t>结算总价=实际发生的工程总造价×（100%-投标成交价下浮比例），其中按实计算费用（含零星签证计工、除渣费）、价差(含人工、材料、机械)、认质核价部分、规费、安全文明施工费、税金不进行折扣计取。。</w:t>
      </w:r>
    </w:p>
    <w:p w14:paraId="3C9213C1" w14:textId="77777777" w:rsidR="00C41B1B" w:rsidRDefault="00521A39">
      <w:pPr>
        <w:autoSpaceDE w:val="0"/>
        <w:autoSpaceDN w:val="0"/>
        <w:adjustRightInd w:val="0"/>
        <w:spacing w:line="560" w:lineRule="exact"/>
        <w:ind w:firstLineChars="200" w:firstLine="480"/>
        <w:jc w:val="left"/>
        <w:rPr>
          <w:rFonts w:ascii="方正仿宋_GBK" w:hAnsi="方正仿宋_GBK" w:cs="方正仿宋_GBK"/>
          <w:szCs w:val="28"/>
        </w:rPr>
      </w:pPr>
      <w:r>
        <w:rPr>
          <w:rFonts w:ascii="方正仿宋_GBK" w:hAnsi="方正仿宋_GBK" w:cs="方正仿宋_GBK" w:hint="eastAsia"/>
          <w:szCs w:val="28"/>
        </w:rPr>
        <w:t>1.按《重庆市房屋修缮工程计价定额》（CQXSDE-2018）、《重庆市建设工程费用定额》（CQFYDE-2018）、《重庆市建设工程混凝土及砂浆配合比表》(CQPHBB-2018)、《重庆市建设工程施工机械台班定额》(CQJXDE-2018)、《重庆市城乡建设委员会关于适用增值</w:t>
      </w:r>
      <w:r>
        <w:rPr>
          <w:rFonts w:ascii="方正仿宋_GBK" w:hAnsi="方正仿宋_GBK" w:cs="方正仿宋_GBK" w:hint="eastAsia"/>
          <w:szCs w:val="28"/>
        </w:rPr>
        <w:lastRenderedPageBreak/>
        <w:t>税新税率调整建设工程计价依据的通知》（渝建〔2019〕143号）及相关配套文件执行；《重庆市房屋修缮工程计价定额》（CQXSDE-2018）缺项时，借用《重庆市房屋建筑与装饰工程计价定额》(CQJZZSDE-2018)、《重庆市通用安装工程计价定额》(CQAZDE-2018)、《重庆市市政工程计价定额》(CQSZDE-2018)、《重庆市爆破工程计价定额》（CQBPDE-2018）、《重庆市绿色建筑工程计价定额》（CQLSJZDE-2018）、《重庆市园林绿化工程计价定额》(CQYLLHDE-2018)、《重庆市构筑物工程计价定额》（CQGZWDE-2018）、《重庆市装配式建筑工程计价定额》（CQZPDE-2018）中的相关定额子目执行；再缺项时，由建设单位、监理单位及咨询单位核定。</w:t>
      </w:r>
    </w:p>
    <w:p w14:paraId="4B0C975F" w14:textId="77777777" w:rsidR="00C41B1B" w:rsidRDefault="00521A39">
      <w:pPr>
        <w:autoSpaceDE w:val="0"/>
        <w:autoSpaceDN w:val="0"/>
        <w:adjustRightInd w:val="0"/>
        <w:spacing w:line="560" w:lineRule="exact"/>
        <w:ind w:firstLineChars="200" w:firstLine="480"/>
        <w:jc w:val="left"/>
        <w:rPr>
          <w:rFonts w:ascii="方正仿宋_GBK" w:hAnsi="方正仿宋_GBK" w:cs="方正仿宋_GBK"/>
          <w:szCs w:val="28"/>
        </w:rPr>
      </w:pPr>
      <w:r>
        <w:rPr>
          <w:rFonts w:ascii="方正仿宋_GBK" w:hAnsi="方正仿宋_GBK" w:cs="方正仿宋_GBK" w:hint="eastAsia"/>
          <w:szCs w:val="28"/>
        </w:rPr>
        <w:t>2.人工费按施工当期《重庆工程造价信息》价格执行。</w:t>
      </w:r>
    </w:p>
    <w:p w14:paraId="3D18038F" w14:textId="77777777" w:rsidR="00C41B1B" w:rsidRDefault="00521A39">
      <w:pPr>
        <w:autoSpaceDE w:val="0"/>
        <w:autoSpaceDN w:val="0"/>
        <w:adjustRightInd w:val="0"/>
        <w:spacing w:line="560" w:lineRule="exact"/>
        <w:ind w:firstLineChars="200" w:firstLine="480"/>
        <w:jc w:val="left"/>
        <w:rPr>
          <w:rFonts w:ascii="方正仿宋_GBK" w:hAnsi="方正仿宋_GBK" w:cs="方正仿宋_GBK"/>
          <w:szCs w:val="28"/>
        </w:rPr>
      </w:pPr>
      <w:r>
        <w:rPr>
          <w:rFonts w:ascii="方正仿宋_GBK" w:hAnsi="方正仿宋_GBK" w:cs="方正仿宋_GBK" w:hint="eastAsia"/>
          <w:szCs w:val="28"/>
        </w:rPr>
        <w:t>3.措施费、规费及税金按相关文件及规定执行。</w:t>
      </w:r>
    </w:p>
    <w:p w14:paraId="5D4D5BF1" w14:textId="77777777" w:rsidR="00C41B1B" w:rsidRDefault="00521A39">
      <w:pPr>
        <w:autoSpaceDE w:val="0"/>
        <w:autoSpaceDN w:val="0"/>
        <w:adjustRightInd w:val="0"/>
        <w:spacing w:line="560" w:lineRule="exact"/>
        <w:ind w:firstLineChars="200" w:firstLine="480"/>
        <w:jc w:val="left"/>
        <w:rPr>
          <w:rFonts w:ascii="方正仿宋_GBK" w:hAnsi="方正仿宋_GBK" w:cs="方正仿宋_GBK"/>
          <w:szCs w:val="28"/>
        </w:rPr>
      </w:pPr>
      <w:r>
        <w:rPr>
          <w:rFonts w:ascii="方正仿宋_GBK" w:hAnsi="方正仿宋_GBK" w:cs="方正仿宋_GBK" w:hint="eastAsia"/>
          <w:szCs w:val="28"/>
        </w:rPr>
        <w:t>4.计量原则：</w:t>
      </w:r>
    </w:p>
    <w:p w14:paraId="7BCD01F7" w14:textId="77777777" w:rsidR="00C41B1B" w:rsidRDefault="00521A39">
      <w:pPr>
        <w:autoSpaceDE w:val="0"/>
        <w:autoSpaceDN w:val="0"/>
        <w:adjustRightInd w:val="0"/>
        <w:spacing w:line="560" w:lineRule="exact"/>
        <w:ind w:firstLineChars="200" w:firstLine="480"/>
        <w:jc w:val="left"/>
        <w:rPr>
          <w:rFonts w:ascii="方正仿宋_GBK" w:hAnsi="方正仿宋_GBK" w:cs="方正仿宋_GBK"/>
          <w:szCs w:val="28"/>
        </w:rPr>
      </w:pPr>
      <w:r>
        <w:rPr>
          <w:rFonts w:ascii="方正仿宋_GBK" w:hAnsi="方正仿宋_GBK" w:cs="方正仿宋_GBK" w:hint="eastAsia"/>
          <w:szCs w:val="28"/>
        </w:rPr>
        <w:t>（1）按第1条及重庆市相关文件计算的实际合格工程量。</w:t>
      </w:r>
    </w:p>
    <w:p w14:paraId="02D163A2" w14:textId="77777777" w:rsidR="00C41B1B" w:rsidRDefault="00521A39">
      <w:pPr>
        <w:autoSpaceDE w:val="0"/>
        <w:autoSpaceDN w:val="0"/>
        <w:adjustRightInd w:val="0"/>
        <w:spacing w:line="560" w:lineRule="exact"/>
        <w:ind w:firstLineChars="200" w:firstLine="480"/>
        <w:jc w:val="left"/>
        <w:rPr>
          <w:rFonts w:ascii="方正仿宋_GBK" w:hAnsi="方正仿宋_GBK" w:cs="方正仿宋_GBK"/>
          <w:szCs w:val="28"/>
        </w:rPr>
      </w:pPr>
      <w:r>
        <w:rPr>
          <w:rFonts w:ascii="方正仿宋_GBK" w:hAnsi="方正仿宋_GBK" w:cs="方正仿宋_GBK" w:hint="eastAsia"/>
          <w:szCs w:val="28"/>
        </w:rPr>
        <w:t>（2）经招标人认可的签证工程量。</w:t>
      </w:r>
    </w:p>
    <w:p w14:paraId="35E7FDEB" w14:textId="77777777" w:rsidR="00C41B1B" w:rsidRDefault="00521A39">
      <w:pPr>
        <w:overflowPunct w:val="0"/>
        <w:autoSpaceDE w:val="0"/>
        <w:autoSpaceDN w:val="0"/>
        <w:adjustRightInd w:val="0"/>
        <w:snapToGrid w:val="0"/>
        <w:spacing w:line="560" w:lineRule="exact"/>
        <w:ind w:firstLineChars="200" w:firstLine="480"/>
        <w:rPr>
          <w:rFonts w:ascii="方正仿宋_GBK" w:hAnsi="方正仿宋_GBK" w:cs="方正仿宋_GBK"/>
          <w:snapToGrid w:val="0"/>
          <w:kern w:val="0"/>
          <w:szCs w:val="28"/>
        </w:rPr>
      </w:pPr>
      <w:r>
        <w:rPr>
          <w:rFonts w:ascii="方正仿宋_GBK" w:hAnsi="方正仿宋_GBK" w:cs="方正仿宋_GBK" w:hint="eastAsia"/>
          <w:snapToGrid w:val="0"/>
          <w:kern w:val="0"/>
          <w:szCs w:val="28"/>
        </w:rPr>
        <w:t>5.工程结算</w:t>
      </w:r>
    </w:p>
    <w:p w14:paraId="2004DF77" w14:textId="77777777" w:rsidR="00C41B1B" w:rsidRDefault="00521A39">
      <w:pPr>
        <w:overflowPunct w:val="0"/>
        <w:autoSpaceDE w:val="0"/>
        <w:autoSpaceDN w:val="0"/>
        <w:adjustRightInd w:val="0"/>
        <w:snapToGrid w:val="0"/>
        <w:spacing w:line="560" w:lineRule="exact"/>
        <w:ind w:firstLineChars="200" w:firstLine="480"/>
        <w:rPr>
          <w:rFonts w:ascii="方正仿宋_GBK" w:hAnsi="方正仿宋_GBK" w:cs="方正仿宋_GBK"/>
          <w:snapToGrid w:val="0"/>
          <w:kern w:val="0"/>
          <w:szCs w:val="28"/>
        </w:rPr>
      </w:pPr>
      <w:r>
        <w:rPr>
          <w:rFonts w:ascii="方正仿宋_GBK" w:hAnsi="方正仿宋_GBK" w:cs="方正仿宋_GBK" w:hint="eastAsia"/>
          <w:snapToGrid w:val="0"/>
          <w:kern w:val="0"/>
          <w:szCs w:val="28"/>
        </w:rPr>
        <w:t>单个零星维修工程验收合格后，承包人可向发包人提出办理结算申请。最终结算价以双方确认的金额为准（发包人或发包人委托的咨询单位进行审核并出具审核报告）。</w:t>
      </w:r>
    </w:p>
    <w:p w14:paraId="75FDA075" w14:textId="77777777" w:rsidR="00C41B1B" w:rsidRDefault="00521A39">
      <w:pPr>
        <w:autoSpaceDE w:val="0"/>
        <w:autoSpaceDN w:val="0"/>
        <w:adjustRightInd w:val="0"/>
        <w:spacing w:line="560" w:lineRule="exact"/>
        <w:ind w:firstLineChars="200" w:firstLine="480"/>
        <w:jc w:val="left"/>
        <w:rPr>
          <w:rFonts w:ascii="方正仿宋_GBK" w:hAnsi="方正仿宋_GBK" w:cs="方正仿宋_GBK"/>
          <w:szCs w:val="28"/>
          <w:u w:val="single"/>
        </w:rPr>
      </w:pPr>
      <w:r>
        <w:rPr>
          <w:rFonts w:ascii="方正仿宋_GBK" w:hAnsi="方正仿宋_GBK" w:cs="方正仿宋_GBK" w:hint="eastAsia"/>
          <w:snapToGrid w:val="0"/>
          <w:kern w:val="0"/>
          <w:szCs w:val="28"/>
        </w:rPr>
        <w:t>单个项目竣工验收合格后，发包人收到承包人递交的竣工结算报告及完整的结算资料后，由发包人审计部门或委托的社审单位完成工程结算的审核。</w:t>
      </w:r>
    </w:p>
    <w:p w14:paraId="1E01AC9B" w14:textId="77777777" w:rsidR="00C41B1B" w:rsidRDefault="00521A39">
      <w:pPr>
        <w:pStyle w:val="4"/>
        <w:spacing w:before="0" w:after="0" w:line="560" w:lineRule="exact"/>
        <w:ind w:firstLineChars="200" w:firstLine="480"/>
        <w:jc w:val="left"/>
        <w:rPr>
          <w:rFonts w:ascii="方正仿宋_GBK" w:eastAsia="方正仿宋_GBK" w:hAnsi="方正仿宋_GBK" w:cs="方正仿宋_GBK"/>
          <w:b w:val="0"/>
          <w:szCs w:val="28"/>
        </w:rPr>
      </w:pPr>
      <w:r>
        <w:rPr>
          <w:rFonts w:ascii="方正仿宋_GBK" w:eastAsia="方正仿宋_GBK" w:hAnsi="方正仿宋_GBK" w:cs="方正仿宋_GBK" w:hint="eastAsia"/>
          <w:b w:val="0"/>
          <w:szCs w:val="28"/>
        </w:rPr>
        <w:t>九、付款方式：</w:t>
      </w:r>
    </w:p>
    <w:p w14:paraId="414772C7" w14:textId="77777777" w:rsidR="00C41B1B" w:rsidRDefault="00521A39">
      <w:pPr>
        <w:overflowPunct w:val="0"/>
        <w:autoSpaceDE w:val="0"/>
        <w:autoSpaceDN w:val="0"/>
        <w:adjustRightInd w:val="0"/>
        <w:snapToGrid w:val="0"/>
        <w:spacing w:line="560" w:lineRule="exact"/>
        <w:ind w:firstLineChars="200" w:firstLine="480"/>
        <w:rPr>
          <w:rFonts w:ascii="方正仿宋_GBK" w:hAnsi="方正仿宋_GBK" w:cs="方正仿宋_GBK"/>
          <w:snapToGrid w:val="0"/>
          <w:kern w:val="0"/>
          <w:szCs w:val="28"/>
        </w:rPr>
      </w:pPr>
      <w:r>
        <w:rPr>
          <w:rFonts w:ascii="方正仿宋_GBK" w:hAnsi="方正仿宋_GBK" w:cs="方正仿宋_GBK" w:hint="eastAsia"/>
          <w:snapToGrid w:val="0"/>
          <w:kern w:val="0"/>
          <w:szCs w:val="28"/>
        </w:rPr>
        <w:t>单项预算2万以上的工程</w:t>
      </w:r>
    </w:p>
    <w:p w14:paraId="6D0B062B" w14:textId="77777777" w:rsidR="00C41B1B" w:rsidRDefault="00521A39">
      <w:pPr>
        <w:overflowPunct w:val="0"/>
        <w:autoSpaceDE w:val="0"/>
        <w:autoSpaceDN w:val="0"/>
        <w:adjustRightInd w:val="0"/>
        <w:snapToGrid w:val="0"/>
        <w:spacing w:line="560" w:lineRule="exact"/>
        <w:ind w:firstLineChars="200" w:firstLine="480"/>
        <w:rPr>
          <w:rFonts w:ascii="方正仿宋_GBK" w:hAnsi="方正仿宋_GBK" w:cs="方正仿宋_GBK"/>
          <w:snapToGrid w:val="0"/>
          <w:kern w:val="0"/>
          <w:szCs w:val="28"/>
        </w:rPr>
      </w:pPr>
      <w:r>
        <w:rPr>
          <w:rFonts w:ascii="方正仿宋_GBK" w:hAnsi="方正仿宋_GBK" w:cs="方正仿宋_GBK" w:hint="eastAsia"/>
          <w:snapToGrid w:val="0"/>
          <w:kern w:val="0"/>
          <w:szCs w:val="28"/>
        </w:rPr>
        <w:t>单项工程竣工验收合格后，由承包人向发包人提出办理结算申请，最终结算价以发包人委托的跟踪审计单位审核为准。结算审计完成，开具相应金额的增值税专用发票后15个工作日内支付结算价的97%，以最后一次验收合格之日起1年后无质量问题十个工作日内一次性支付结算总金额的3%（不含息）。</w:t>
      </w:r>
    </w:p>
    <w:p w14:paraId="5AF8A392" w14:textId="77777777" w:rsidR="00C41B1B" w:rsidRDefault="00521A39">
      <w:pPr>
        <w:overflowPunct w:val="0"/>
        <w:autoSpaceDE w:val="0"/>
        <w:autoSpaceDN w:val="0"/>
        <w:adjustRightInd w:val="0"/>
        <w:snapToGrid w:val="0"/>
        <w:spacing w:line="560" w:lineRule="exact"/>
        <w:ind w:firstLineChars="200" w:firstLine="480"/>
        <w:rPr>
          <w:rFonts w:ascii="方正仿宋_GBK" w:hAnsi="方正仿宋_GBK" w:cs="方正仿宋_GBK"/>
          <w:snapToGrid w:val="0"/>
          <w:kern w:val="0"/>
          <w:szCs w:val="28"/>
        </w:rPr>
      </w:pPr>
      <w:r>
        <w:rPr>
          <w:rFonts w:ascii="方正仿宋_GBK" w:hAnsi="方正仿宋_GBK" w:cs="方正仿宋_GBK" w:hint="eastAsia"/>
          <w:snapToGrid w:val="0"/>
          <w:kern w:val="0"/>
          <w:szCs w:val="28"/>
        </w:rPr>
        <w:t>单项预算2万以下其他零星维修工程</w:t>
      </w:r>
    </w:p>
    <w:p w14:paraId="0FA7ECF0" w14:textId="77777777" w:rsidR="00C41B1B" w:rsidRDefault="00521A39">
      <w:pPr>
        <w:overflowPunct w:val="0"/>
        <w:autoSpaceDE w:val="0"/>
        <w:autoSpaceDN w:val="0"/>
        <w:adjustRightInd w:val="0"/>
        <w:snapToGrid w:val="0"/>
        <w:spacing w:line="560" w:lineRule="exact"/>
        <w:ind w:firstLineChars="200" w:firstLine="480"/>
        <w:rPr>
          <w:rFonts w:ascii="方正仿宋_GBK" w:hAnsi="方正仿宋_GBK" w:cs="方正仿宋_GBK"/>
          <w:szCs w:val="28"/>
          <w:u w:val="single"/>
        </w:rPr>
      </w:pPr>
      <w:r>
        <w:rPr>
          <w:rFonts w:ascii="方正仿宋_GBK" w:hAnsi="方正仿宋_GBK" w:cs="方正仿宋_GBK" w:hint="eastAsia"/>
          <w:snapToGrid w:val="0"/>
          <w:kern w:val="0"/>
          <w:szCs w:val="28"/>
        </w:rPr>
        <w:lastRenderedPageBreak/>
        <w:t>工程完工后，由承包人向发包人提出办理结算申请，最终结算价以发包人委托的跟踪审计单位审核为准。结算审计完成，开具相应金额的增值税专用发票后10个工作日内一次性支付结算价。</w:t>
      </w:r>
    </w:p>
    <w:p w14:paraId="38395EF2" w14:textId="77777777" w:rsidR="00C41B1B" w:rsidRDefault="00521A39">
      <w:pPr>
        <w:pStyle w:val="4"/>
        <w:spacing w:before="0" w:after="0" w:line="560" w:lineRule="exact"/>
        <w:ind w:firstLineChars="200" w:firstLine="480"/>
        <w:jc w:val="left"/>
        <w:rPr>
          <w:rFonts w:ascii="方正仿宋_GBK" w:eastAsia="方正仿宋_GBK" w:hAnsi="方正仿宋_GBK" w:cs="方正仿宋_GBK"/>
          <w:b w:val="0"/>
          <w:szCs w:val="28"/>
        </w:rPr>
      </w:pPr>
      <w:r>
        <w:rPr>
          <w:rFonts w:ascii="方正仿宋_GBK" w:eastAsia="方正仿宋_GBK" w:hAnsi="方正仿宋_GBK" w:cs="方正仿宋_GBK" w:hint="eastAsia"/>
          <w:b w:val="0"/>
          <w:szCs w:val="28"/>
        </w:rPr>
        <w:t>十、承诺</w:t>
      </w:r>
    </w:p>
    <w:p w14:paraId="0BFC46C1" w14:textId="77777777" w:rsidR="00C41B1B" w:rsidRDefault="00521A39">
      <w:pPr>
        <w:spacing w:line="560" w:lineRule="exact"/>
        <w:ind w:firstLineChars="200" w:firstLine="480"/>
        <w:jc w:val="left"/>
        <w:rPr>
          <w:rFonts w:ascii="方正仿宋_GBK" w:hAnsi="方正仿宋_GBK" w:cs="方正仿宋_GBK"/>
          <w:bCs/>
          <w:szCs w:val="28"/>
        </w:rPr>
      </w:pPr>
      <w:r>
        <w:rPr>
          <w:rFonts w:ascii="方正仿宋_GBK" w:hAnsi="方正仿宋_GBK" w:cs="方正仿宋_GBK" w:hint="eastAsia"/>
          <w:bCs/>
          <w:szCs w:val="28"/>
        </w:rPr>
        <w:t>1.发包人承诺按照法律规定履行项目审批手续、筹集工程建设资金并按照合同约定的期限和方式支付合同价款。</w:t>
      </w:r>
    </w:p>
    <w:p w14:paraId="68330F9C" w14:textId="77777777" w:rsidR="00C41B1B" w:rsidRDefault="00521A39">
      <w:pPr>
        <w:spacing w:line="560" w:lineRule="exact"/>
        <w:ind w:firstLineChars="200" w:firstLine="480"/>
        <w:jc w:val="left"/>
        <w:rPr>
          <w:rFonts w:ascii="方正仿宋_GBK" w:hAnsi="方正仿宋_GBK" w:cs="方正仿宋_GBK"/>
          <w:bCs/>
          <w:szCs w:val="28"/>
        </w:rPr>
      </w:pPr>
      <w:r>
        <w:rPr>
          <w:rFonts w:ascii="方正仿宋_GBK" w:hAnsi="方正仿宋_GBK" w:cs="方正仿宋_GBK" w:hint="eastAsia"/>
          <w:bCs/>
          <w:szCs w:val="28"/>
        </w:rPr>
        <w:t>2.承包人承诺按照法律规定及合同约定组织完成工程施工，确保工程质量和安全，不进行转包及违法分包，并在缺陷责任期及保修期内承担相应的工程维修责任。</w:t>
      </w:r>
    </w:p>
    <w:p w14:paraId="09EAC80A" w14:textId="77777777" w:rsidR="00C41B1B" w:rsidRDefault="00521A39">
      <w:pPr>
        <w:spacing w:line="560" w:lineRule="exact"/>
        <w:ind w:firstLineChars="200" w:firstLine="480"/>
        <w:jc w:val="left"/>
        <w:rPr>
          <w:rFonts w:ascii="方正仿宋_GBK" w:hAnsi="方正仿宋_GBK" w:cs="方正仿宋_GBK"/>
          <w:bCs/>
          <w:szCs w:val="28"/>
        </w:rPr>
      </w:pPr>
      <w:r>
        <w:rPr>
          <w:rFonts w:ascii="方正仿宋_GBK" w:hAnsi="方正仿宋_GBK" w:cs="方正仿宋_GBK" w:hint="eastAsia"/>
          <w:bCs/>
          <w:szCs w:val="28"/>
        </w:rPr>
        <w:t>3.发包人和承包人通过招投标形式签订合同的，双方理解并承诺不再就同一工程另行签订与合同实质性内容相背离的协议。</w:t>
      </w:r>
    </w:p>
    <w:p w14:paraId="0F08DE7C" w14:textId="77777777" w:rsidR="00C41B1B" w:rsidRDefault="00521A39">
      <w:pPr>
        <w:pStyle w:val="4"/>
        <w:spacing w:before="0" w:after="0" w:line="560" w:lineRule="exact"/>
        <w:ind w:firstLineChars="200" w:firstLine="480"/>
        <w:jc w:val="left"/>
        <w:rPr>
          <w:rFonts w:ascii="方正仿宋_GBK" w:eastAsia="方正仿宋_GBK" w:hAnsi="方正仿宋_GBK" w:cs="方正仿宋_GBK"/>
          <w:szCs w:val="28"/>
        </w:rPr>
      </w:pPr>
      <w:r>
        <w:rPr>
          <w:rFonts w:ascii="方正仿宋_GBK" w:eastAsia="方正仿宋_GBK" w:hAnsi="方正仿宋_GBK" w:cs="方正仿宋_GBK" w:hint="eastAsia"/>
          <w:b w:val="0"/>
          <w:szCs w:val="28"/>
        </w:rPr>
        <w:t>十一、签订时间</w:t>
      </w:r>
    </w:p>
    <w:p w14:paraId="624BED06" w14:textId="77777777" w:rsidR="00C41B1B" w:rsidRDefault="00521A39">
      <w:pPr>
        <w:spacing w:line="560" w:lineRule="exact"/>
        <w:ind w:firstLineChars="200" w:firstLine="480"/>
        <w:jc w:val="left"/>
        <w:rPr>
          <w:rFonts w:ascii="方正仿宋_GBK" w:hAnsi="方正仿宋_GBK" w:cs="方正仿宋_GBK"/>
          <w:bCs/>
          <w:szCs w:val="28"/>
        </w:rPr>
      </w:pPr>
      <w:r>
        <w:rPr>
          <w:rFonts w:ascii="方正仿宋_GBK" w:hAnsi="方正仿宋_GBK" w:cs="方正仿宋_GBK" w:hint="eastAsia"/>
          <w:bCs/>
          <w:szCs w:val="28"/>
        </w:rPr>
        <w:t>本合同于</w:t>
      </w:r>
      <w:r>
        <w:rPr>
          <w:rFonts w:ascii="方正仿宋_GBK" w:hAnsi="方正仿宋_GBK" w:cs="方正仿宋_GBK" w:hint="eastAsia"/>
          <w:b/>
          <w:szCs w:val="28"/>
        </w:rPr>
        <w:t>_______</w:t>
      </w:r>
      <w:r>
        <w:rPr>
          <w:rFonts w:ascii="方正仿宋_GBK" w:hAnsi="方正仿宋_GBK" w:cs="方正仿宋_GBK" w:hint="eastAsia"/>
          <w:bCs/>
          <w:szCs w:val="28"/>
        </w:rPr>
        <w:t>年</w:t>
      </w:r>
      <w:r>
        <w:rPr>
          <w:rFonts w:ascii="方正仿宋_GBK" w:hAnsi="方正仿宋_GBK" w:cs="方正仿宋_GBK" w:hint="eastAsia"/>
          <w:b/>
          <w:szCs w:val="28"/>
        </w:rPr>
        <w:t>_______</w:t>
      </w:r>
      <w:r>
        <w:rPr>
          <w:rFonts w:ascii="方正仿宋_GBK" w:hAnsi="方正仿宋_GBK" w:cs="方正仿宋_GBK" w:hint="eastAsia"/>
          <w:bCs/>
          <w:szCs w:val="28"/>
        </w:rPr>
        <w:t>月</w:t>
      </w:r>
      <w:r>
        <w:rPr>
          <w:rFonts w:ascii="方正仿宋_GBK" w:hAnsi="方正仿宋_GBK" w:cs="方正仿宋_GBK" w:hint="eastAsia"/>
          <w:b/>
          <w:szCs w:val="28"/>
        </w:rPr>
        <w:t>_______</w:t>
      </w:r>
      <w:r>
        <w:rPr>
          <w:rFonts w:ascii="方正仿宋_GBK" w:hAnsi="方正仿宋_GBK" w:cs="方正仿宋_GBK" w:hint="eastAsia"/>
          <w:bCs/>
          <w:szCs w:val="28"/>
        </w:rPr>
        <w:t>日签订。</w:t>
      </w:r>
    </w:p>
    <w:p w14:paraId="15D0DEF1" w14:textId="77777777" w:rsidR="00C41B1B" w:rsidRDefault="00521A39">
      <w:pPr>
        <w:pStyle w:val="4"/>
        <w:spacing w:before="0" w:after="0" w:line="560" w:lineRule="exact"/>
        <w:ind w:firstLineChars="200" w:firstLine="480"/>
        <w:jc w:val="left"/>
        <w:rPr>
          <w:rFonts w:ascii="方正仿宋_GBK" w:eastAsia="方正仿宋_GBK" w:hAnsi="方正仿宋_GBK" w:cs="方正仿宋_GBK"/>
          <w:szCs w:val="28"/>
        </w:rPr>
      </w:pPr>
      <w:r>
        <w:rPr>
          <w:rFonts w:ascii="方正仿宋_GBK" w:eastAsia="方正仿宋_GBK" w:hAnsi="方正仿宋_GBK" w:cs="方正仿宋_GBK" w:hint="eastAsia"/>
          <w:b w:val="0"/>
          <w:szCs w:val="28"/>
        </w:rPr>
        <w:t>十二、补充协议</w:t>
      </w:r>
    </w:p>
    <w:p w14:paraId="09057C46" w14:textId="77777777" w:rsidR="00C41B1B" w:rsidRDefault="00521A39">
      <w:pPr>
        <w:spacing w:line="560" w:lineRule="exact"/>
        <w:ind w:firstLineChars="200" w:firstLine="480"/>
        <w:jc w:val="left"/>
        <w:rPr>
          <w:rFonts w:ascii="方正仿宋_GBK" w:hAnsi="方正仿宋_GBK" w:cs="方正仿宋_GBK"/>
          <w:b/>
          <w:bCs/>
          <w:szCs w:val="28"/>
        </w:rPr>
      </w:pPr>
      <w:r>
        <w:rPr>
          <w:rFonts w:ascii="方正仿宋_GBK" w:hAnsi="方正仿宋_GBK" w:cs="方正仿宋_GBK" w:hint="eastAsia"/>
          <w:bCs/>
          <w:szCs w:val="28"/>
        </w:rPr>
        <w:t>合同未尽事宜，合同当事人另行签订补充协议，补充协议是合同的组成部分。</w:t>
      </w:r>
    </w:p>
    <w:p w14:paraId="327D502A" w14:textId="77777777" w:rsidR="00C41B1B" w:rsidRDefault="00521A39">
      <w:pPr>
        <w:pStyle w:val="4"/>
        <w:spacing w:before="0" w:after="0" w:line="560" w:lineRule="exact"/>
        <w:ind w:firstLineChars="200" w:firstLine="480"/>
        <w:jc w:val="left"/>
        <w:rPr>
          <w:rFonts w:ascii="方正仿宋_GBK" w:eastAsia="方正仿宋_GBK" w:hAnsi="方正仿宋_GBK" w:cs="方正仿宋_GBK"/>
          <w:szCs w:val="28"/>
        </w:rPr>
      </w:pPr>
      <w:r>
        <w:rPr>
          <w:rFonts w:ascii="方正仿宋_GBK" w:eastAsia="方正仿宋_GBK" w:hAnsi="方正仿宋_GBK" w:cs="方正仿宋_GBK" w:hint="eastAsia"/>
          <w:b w:val="0"/>
          <w:szCs w:val="28"/>
        </w:rPr>
        <w:t>十三、合同生效</w:t>
      </w:r>
    </w:p>
    <w:p w14:paraId="0C7920B8" w14:textId="77777777" w:rsidR="00C41B1B" w:rsidRDefault="00521A39">
      <w:pPr>
        <w:spacing w:line="560" w:lineRule="exact"/>
        <w:ind w:firstLineChars="200" w:firstLine="480"/>
        <w:jc w:val="left"/>
        <w:rPr>
          <w:rFonts w:ascii="方正仿宋_GBK" w:hAnsi="方正仿宋_GBK" w:cs="方正仿宋_GBK"/>
          <w:bCs/>
          <w:szCs w:val="28"/>
        </w:rPr>
      </w:pPr>
      <w:r>
        <w:rPr>
          <w:rFonts w:ascii="方正仿宋_GBK" w:hAnsi="方正仿宋_GBK" w:cs="方正仿宋_GBK" w:hint="eastAsia"/>
          <w:bCs/>
          <w:szCs w:val="28"/>
        </w:rPr>
        <w:t>本合同自</w:t>
      </w:r>
      <w:r>
        <w:rPr>
          <w:rFonts w:ascii="方正仿宋_GBK" w:hAnsi="方正仿宋_GBK" w:cs="方正仿宋_GBK" w:hint="eastAsia"/>
          <w:b/>
          <w:szCs w:val="28"/>
        </w:rPr>
        <w:t>___________________________________</w:t>
      </w:r>
      <w:r>
        <w:rPr>
          <w:rFonts w:ascii="方正仿宋_GBK" w:hAnsi="方正仿宋_GBK" w:cs="方正仿宋_GBK" w:hint="eastAsia"/>
          <w:bCs/>
          <w:szCs w:val="28"/>
        </w:rPr>
        <w:t>生效。</w:t>
      </w:r>
    </w:p>
    <w:p w14:paraId="1DE8F4EF" w14:textId="77777777" w:rsidR="00C41B1B" w:rsidRDefault="00521A39">
      <w:pPr>
        <w:spacing w:line="560" w:lineRule="exact"/>
        <w:ind w:firstLineChars="200" w:firstLine="480"/>
        <w:jc w:val="left"/>
        <w:rPr>
          <w:rFonts w:ascii="方正仿宋_GBK" w:hAnsi="方正仿宋_GBK" w:cs="方正仿宋_GBK"/>
          <w:bCs/>
          <w:szCs w:val="28"/>
        </w:rPr>
      </w:pPr>
      <w:r>
        <w:rPr>
          <w:rFonts w:ascii="方正仿宋_GBK" w:hAnsi="方正仿宋_GBK" w:cs="方正仿宋_GBK" w:hint="eastAsia"/>
          <w:bCs/>
          <w:szCs w:val="28"/>
        </w:rPr>
        <w:t>十四、解决争议的方式：</w:t>
      </w:r>
    </w:p>
    <w:p w14:paraId="0D09303F" w14:textId="77777777" w:rsidR="00C41B1B" w:rsidRDefault="00521A39">
      <w:pPr>
        <w:spacing w:line="560" w:lineRule="exact"/>
        <w:ind w:firstLineChars="200" w:firstLine="480"/>
        <w:jc w:val="left"/>
        <w:rPr>
          <w:rFonts w:ascii="方正仿宋_GBK" w:hAnsi="方正仿宋_GBK" w:cs="方正仿宋_GBK"/>
          <w:bCs/>
          <w:szCs w:val="28"/>
        </w:rPr>
      </w:pPr>
      <w:r>
        <w:rPr>
          <w:rFonts w:ascii="方正仿宋_GBK" w:hAnsi="方正仿宋_GBK" w:cs="方正仿宋_GBK" w:hint="eastAsia"/>
          <w:bCs/>
          <w:szCs w:val="28"/>
        </w:rPr>
        <w:t>发包人和承包人双方履行合同时发生争议，可以和解或者要求有关主管部门调解。当事人不愿和解、调解或者和解调不成的，向发包人所在地人民法院起诉。如承包人在合同履行期间有违反合同相关约定情况发生，发包人有权解除合同。</w:t>
      </w:r>
    </w:p>
    <w:p w14:paraId="348C95F0" w14:textId="77777777" w:rsidR="00C41B1B" w:rsidRDefault="00521A39">
      <w:pPr>
        <w:pStyle w:val="4"/>
        <w:spacing w:before="0" w:after="0" w:line="560" w:lineRule="exact"/>
        <w:ind w:left="-2" w:firstLineChars="200" w:firstLine="480"/>
        <w:jc w:val="left"/>
        <w:rPr>
          <w:rFonts w:ascii="方正仿宋_GBK" w:eastAsia="方正仿宋_GBK" w:hAnsi="方正仿宋_GBK" w:cs="方正仿宋_GBK"/>
          <w:szCs w:val="28"/>
        </w:rPr>
      </w:pPr>
      <w:r>
        <w:rPr>
          <w:rFonts w:ascii="方正仿宋_GBK" w:eastAsia="方正仿宋_GBK" w:hAnsi="方正仿宋_GBK" w:cs="方正仿宋_GBK" w:hint="eastAsia"/>
          <w:b w:val="0"/>
          <w:szCs w:val="28"/>
        </w:rPr>
        <w:t>十五、合同份数</w:t>
      </w:r>
    </w:p>
    <w:p w14:paraId="1060E2BF" w14:textId="77777777" w:rsidR="00C41B1B" w:rsidRDefault="00521A39">
      <w:pPr>
        <w:spacing w:line="560" w:lineRule="exact"/>
        <w:ind w:firstLineChars="200" w:firstLine="480"/>
        <w:jc w:val="left"/>
        <w:rPr>
          <w:rFonts w:ascii="方正仿宋_GBK" w:hAnsi="方正仿宋_GBK" w:cs="方正仿宋_GBK"/>
          <w:bCs/>
          <w:szCs w:val="28"/>
        </w:rPr>
      </w:pPr>
      <w:r>
        <w:rPr>
          <w:rFonts w:ascii="方正仿宋_GBK" w:hAnsi="方正仿宋_GBK" w:cs="方正仿宋_GBK" w:hint="eastAsia"/>
          <w:bCs/>
          <w:szCs w:val="28"/>
        </w:rPr>
        <w:t>本合同一式</w:t>
      </w:r>
      <w:r>
        <w:rPr>
          <w:rFonts w:ascii="方正仿宋_GBK" w:hAnsi="方正仿宋_GBK" w:cs="方正仿宋_GBK" w:hint="eastAsia"/>
          <w:b/>
          <w:szCs w:val="28"/>
        </w:rPr>
        <w:t>_</w:t>
      </w:r>
      <w:r>
        <w:rPr>
          <w:rFonts w:ascii="方正仿宋_GBK" w:hAnsi="方正仿宋_GBK" w:cs="方正仿宋_GBK" w:hint="eastAsia"/>
          <w:b/>
          <w:szCs w:val="28"/>
          <w:u w:val="single"/>
        </w:rPr>
        <w:t>叁_</w:t>
      </w:r>
      <w:r>
        <w:rPr>
          <w:rFonts w:ascii="方正仿宋_GBK" w:hAnsi="方正仿宋_GBK" w:cs="方正仿宋_GBK" w:hint="eastAsia"/>
          <w:bCs/>
          <w:szCs w:val="28"/>
        </w:rPr>
        <w:t>份，均具有同等法律效力，发包人执</w:t>
      </w:r>
      <w:r>
        <w:rPr>
          <w:rFonts w:ascii="方正仿宋_GBK" w:hAnsi="方正仿宋_GBK" w:cs="方正仿宋_GBK" w:hint="eastAsia"/>
          <w:b/>
          <w:szCs w:val="28"/>
        </w:rPr>
        <w:t>_</w:t>
      </w:r>
      <w:r>
        <w:rPr>
          <w:rFonts w:ascii="方正仿宋_GBK" w:hAnsi="方正仿宋_GBK" w:cs="方正仿宋_GBK" w:hint="eastAsia"/>
          <w:b/>
          <w:szCs w:val="28"/>
          <w:u w:val="single"/>
        </w:rPr>
        <w:t>贰</w:t>
      </w:r>
      <w:r>
        <w:rPr>
          <w:rFonts w:ascii="方正仿宋_GBK" w:hAnsi="方正仿宋_GBK" w:cs="方正仿宋_GBK" w:hint="eastAsia"/>
          <w:bCs/>
          <w:szCs w:val="28"/>
        </w:rPr>
        <w:t>份，承包人执</w:t>
      </w:r>
      <w:r>
        <w:rPr>
          <w:rFonts w:ascii="方正仿宋_GBK" w:hAnsi="方正仿宋_GBK" w:cs="方正仿宋_GBK" w:hint="eastAsia"/>
          <w:b/>
          <w:szCs w:val="28"/>
          <w:u w:val="single"/>
        </w:rPr>
        <w:t>_壹</w:t>
      </w:r>
      <w:r>
        <w:rPr>
          <w:rFonts w:ascii="方正仿宋_GBK" w:hAnsi="方正仿宋_GBK" w:cs="方正仿宋_GBK" w:hint="eastAsia"/>
          <w:bCs/>
          <w:szCs w:val="28"/>
          <w:u w:val="single"/>
        </w:rPr>
        <w:t>份</w:t>
      </w:r>
      <w:r>
        <w:rPr>
          <w:rFonts w:ascii="方正仿宋_GBK" w:hAnsi="方正仿宋_GBK" w:cs="方正仿宋_GBK" w:hint="eastAsia"/>
          <w:bCs/>
          <w:szCs w:val="28"/>
        </w:rPr>
        <w:t>。</w:t>
      </w:r>
    </w:p>
    <w:p w14:paraId="6FE76298" w14:textId="77777777" w:rsidR="00C41B1B" w:rsidRDefault="00C41B1B">
      <w:pPr>
        <w:pStyle w:val="TOC1"/>
        <w:spacing w:line="560" w:lineRule="exact"/>
        <w:rPr>
          <w:rFonts w:ascii="方正仿宋_GBK" w:hAnsi="方正仿宋_GBK" w:cs="方正仿宋_GBK"/>
          <w:sz w:val="28"/>
          <w:szCs w:val="28"/>
        </w:rPr>
      </w:pPr>
    </w:p>
    <w:p w14:paraId="1ABE5DAD" w14:textId="77777777" w:rsidR="00C41B1B" w:rsidRDefault="00C41B1B">
      <w:pPr>
        <w:spacing w:line="560" w:lineRule="exact"/>
      </w:pPr>
    </w:p>
    <w:p w14:paraId="141C8473" w14:textId="77777777" w:rsidR="00C41B1B" w:rsidRDefault="00521A39">
      <w:pPr>
        <w:spacing w:line="560" w:lineRule="exact"/>
        <w:jc w:val="left"/>
        <w:rPr>
          <w:rFonts w:ascii="方正仿宋_GBK" w:hAnsi="方正仿宋_GBK" w:cs="方正仿宋_GBK"/>
          <w:szCs w:val="28"/>
          <w:u w:val="single"/>
        </w:rPr>
      </w:pPr>
      <w:r>
        <w:rPr>
          <w:rFonts w:ascii="方正仿宋_GBK" w:hAnsi="方正仿宋_GBK" w:cs="方正仿宋_GBK" w:hint="eastAsia"/>
          <w:szCs w:val="28"/>
        </w:rPr>
        <w:t>发包人：     (公章)                     承包人：      (公章)</w:t>
      </w:r>
    </w:p>
    <w:p w14:paraId="2511F803" w14:textId="77777777" w:rsidR="00C41B1B" w:rsidRDefault="00521A39">
      <w:pPr>
        <w:spacing w:line="560" w:lineRule="exact"/>
        <w:jc w:val="left"/>
        <w:rPr>
          <w:rFonts w:ascii="方正仿宋_GBK" w:hAnsi="方正仿宋_GBK" w:cs="方正仿宋_GBK"/>
          <w:szCs w:val="28"/>
        </w:rPr>
      </w:pPr>
      <w:r>
        <w:rPr>
          <w:rFonts w:ascii="方正仿宋_GBK" w:hAnsi="方正仿宋_GBK" w:cs="方正仿宋_GBK" w:hint="eastAsia"/>
          <w:szCs w:val="28"/>
        </w:rPr>
        <w:lastRenderedPageBreak/>
        <w:t>法定代表人或其委托代理人：              法定代表人或其委托代理人：</w:t>
      </w:r>
    </w:p>
    <w:p w14:paraId="3D644276" w14:textId="77777777" w:rsidR="00C41B1B" w:rsidRDefault="00521A39">
      <w:pPr>
        <w:spacing w:line="560" w:lineRule="exact"/>
        <w:jc w:val="left"/>
        <w:rPr>
          <w:rFonts w:ascii="方正仿宋_GBK" w:hAnsi="方正仿宋_GBK" w:cs="方正仿宋_GBK"/>
          <w:szCs w:val="28"/>
          <w:u w:val="single"/>
        </w:rPr>
      </w:pPr>
      <w:r>
        <w:rPr>
          <w:rFonts w:ascii="方正仿宋_GBK" w:hAnsi="方正仿宋_GBK" w:cs="方正仿宋_GBK" w:hint="eastAsia"/>
          <w:szCs w:val="28"/>
        </w:rPr>
        <w:t>（签字）                                （签字）</w:t>
      </w:r>
    </w:p>
    <w:p w14:paraId="4A568B9F" w14:textId="77777777" w:rsidR="00C41B1B" w:rsidRDefault="00521A39">
      <w:pPr>
        <w:tabs>
          <w:tab w:val="left" w:pos="4410"/>
        </w:tabs>
        <w:spacing w:line="560" w:lineRule="exact"/>
        <w:jc w:val="left"/>
        <w:rPr>
          <w:rFonts w:ascii="方正仿宋_GBK" w:hAnsi="方正仿宋_GBK" w:cs="方正仿宋_GBK"/>
          <w:szCs w:val="28"/>
        </w:rPr>
      </w:pPr>
      <w:r>
        <w:rPr>
          <w:rFonts w:ascii="方正仿宋_GBK" w:hAnsi="方正仿宋_GBK" w:cs="方正仿宋_GBK" w:hint="eastAsia"/>
          <w:szCs w:val="28"/>
        </w:rPr>
        <w:t>组织机构代码：</w:t>
      </w:r>
      <w:r>
        <w:rPr>
          <w:rFonts w:ascii="方正仿宋_GBK" w:hAnsi="方正仿宋_GBK" w:cs="方正仿宋_GBK" w:hint="eastAsia"/>
          <w:b/>
          <w:szCs w:val="28"/>
        </w:rPr>
        <w:t>______________</w:t>
      </w:r>
      <w:r>
        <w:rPr>
          <w:rFonts w:ascii="方正仿宋_GBK" w:hAnsi="方正仿宋_GBK" w:cs="方正仿宋_GBK" w:hint="eastAsia"/>
          <w:szCs w:val="28"/>
        </w:rPr>
        <w:t xml:space="preserve">            组织机构代码：</w:t>
      </w:r>
      <w:r>
        <w:rPr>
          <w:rFonts w:ascii="方正仿宋_GBK" w:hAnsi="方正仿宋_GBK" w:cs="方正仿宋_GBK" w:hint="eastAsia"/>
          <w:snapToGrid w:val="0"/>
          <w:kern w:val="0"/>
          <w:szCs w:val="28"/>
          <w:u w:val="single"/>
        </w:rPr>
        <w:t xml:space="preserve">            </w:t>
      </w:r>
    </w:p>
    <w:p w14:paraId="75373C08" w14:textId="77777777" w:rsidR="00C41B1B" w:rsidRDefault="00521A39">
      <w:pPr>
        <w:spacing w:line="560" w:lineRule="exact"/>
        <w:jc w:val="left"/>
        <w:rPr>
          <w:rFonts w:ascii="方正仿宋_GBK" w:hAnsi="方正仿宋_GBK" w:cs="方正仿宋_GBK"/>
          <w:szCs w:val="28"/>
        </w:rPr>
      </w:pPr>
      <w:r>
        <w:rPr>
          <w:rFonts w:ascii="方正仿宋_GBK" w:hAnsi="方正仿宋_GBK" w:cs="方正仿宋_GBK" w:hint="eastAsia"/>
          <w:szCs w:val="28"/>
        </w:rPr>
        <w:t>地  址：</w:t>
      </w:r>
      <w:r>
        <w:rPr>
          <w:rFonts w:ascii="方正仿宋_GBK" w:hAnsi="方正仿宋_GBK" w:cs="方正仿宋_GBK" w:hint="eastAsia"/>
          <w:szCs w:val="28"/>
          <w:u w:val="single"/>
        </w:rPr>
        <w:t xml:space="preserve">                     </w:t>
      </w:r>
      <w:r>
        <w:rPr>
          <w:rFonts w:ascii="方正仿宋_GBK" w:hAnsi="方正仿宋_GBK" w:cs="方正仿宋_GBK" w:hint="eastAsia"/>
          <w:szCs w:val="28"/>
        </w:rPr>
        <w:t xml:space="preserve">           地  址：</w:t>
      </w:r>
      <w:r>
        <w:rPr>
          <w:rFonts w:ascii="方正仿宋_GBK" w:hAnsi="方正仿宋_GBK" w:cs="方正仿宋_GBK" w:hint="eastAsia"/>
          <w:snapToGrid w:val="0"/>
          <w:kern w:val="0"/>
          <w:szCs w:val="28"/>
          <w:u w:val="single"/>
        </w:rPr>
        <w:t xml:space="preserve">                     </w:t>
      </w:r>
      <w:r>
        <w:rPr>
          <w:rFonts w:ascii="方正仿宋_GBK" w:hAnsi="方正仿宋_GBK" w:cs="方正仿宋_GBK" w:hint="eastAsia"/>
          <w:szCs w:val="28"/>
          <w:u w:val="single"/>
        </w:rPr>
        <w:t xml:space="preserve">  </w:t>
      </w:r>
    </w:p>
    <w:p w14:paraId="630706F9" w14:textId="77777777" w:rsidR="00C41B1B" w:rsidRDefault="00521A39">
      <w:pPr>
        <w:spacing w:line="560" w:lineRule="exact"/>
        <w:jc w:val="left"/>
        <w:rPr>
          <w:rFonts w:ascii="方正仿宋_GBK" w:hAnsi="方正仿宋_GBK" w:cs="方正仿宋_GBK"/>
          <w:szCs w:val="28"/>
        </w:rPr>
      </w:pPr>
      <w:r>
        <w:rPr>
          <w:rFonts w:ascii="方正仿宋_GBK" w:hAnsi="方正仿宋_GBK" w:cs="方正仿宋_GBK" w:hint="eastAsia"/>
          <w:szCs w:val="28"/>
        </w:rPr>
        <w:t>法定代表人：</w:t>
      </w:r>
      <w:r>
        <w:rPr>
          <w:rFonts w:ascii="方正仿宋_GBK" w:hAnsi="方正仿宋_GBK" w:cs="方正仿宋_GBK" w:hint="eastAsia"/>
          <w:szCs w:val="28"/>
          <w:u w:val="single"/>
        </w:rPr>
        <w:t xml:space="preserve">                 </w:t>
      </w:r>
      <w:r>
        <w:rPr>
          <w:rFonts w:ascii="方正仿宋_GBK" w:hAnsi="方正仿宋_GBK" w:cs="方正仿宋_GBK" w:hint="eastAsia"/>
          <w:szCs w:val="28"/>
        </w:rPr>
        <w:t xml:space="preserve">           法定代表人：</w:t>
      </w:r>
      <w:r>
        <w:rPr>
          <w:rFonts w:ascii="方正仿宋_GBK" w:hAnsi="方正仿宋_GBK" w:cs="方正仿宋_GBK" w:hint="eastAsia"/>
          <w:szCs w:val="28"/>
          <w:u w:val="single"/>
        </w:rPr>
        <w:t xml:space="preserve">              </w:t>
      </w:r>
    </w:p>
    <w:p w14:paraId="1FA37944" w14:textId="77777777" w:rsidR="00C41B1B" w:rsidRDefault="00521A39">
      <w:pPr>
        <w:spacing w:line="560" w:lineRule="exact"/>
        <w:jc w:val="left"/>
        <w:rPr>
          <w:rFonts w:ascii="方正仿宋_GBK" w:hAnsi="方正仿宋_GBK" w:cs="方正仿宋_GBK"/>
          <w:szCs w:val="28"/>
        </w:rPr>
      </w:pPr>
      <w:r>
        <w:rPr>
          <w:rFonts w:ascii="方正仿宋_GBK" w:hAnsi="方正仿宋_GBK" w:cs="方正仿宋_GBK" w:hint="eastAsia"/>
          <w:szCs w:val="28"/>
        </w:rPr>
        <w:t>委托代理人：</w:t>
      </w:r>
      <w:r>
        <w:rPr>
          <w:rFonts w:ascii="方正仿宋_GBK" w:hAnsi="方正仿宋_GBK" w:cs="方正仿宋_GBK" w:hint="eastAsia"/>
          <w:szCs w:val="28"/>
          <w:u w:val="single"/>
        </w:rPr>
        <w:t xml:space="preserve">                 </w:t>
      </w:r>
      <w:r>
        <w:rPr>
          <w:rFonts w:ascii="方正仿宋_GBK" w:hAnsi="方正仿宋_GBK" w:cs="方正仿宋_GBK" w:hint="eastAsia"/>
          <w:szCs w:val="28"/>
        </w:rPr>
        <w:t xml:space="preserve">           委托代理人：</w:t>
      </w:r>
      <w:r>
        <w:rPr>
          <w:rFonts w:ascii="方正仿宋_GBK" w:hAnsi="方正仿宋_GBK" w:cs="方正仿宋_GBK" w:hint="eastAsia"/>
          <w:szCs w:val="28"/>
          <w:u w:val="single"/>
        </w:rPr>
        <w:t xml:space="preserve">                 </w:t>
      </w:r>
    </w:p>
    <w:p w14:paraId="5D6FF460" w14:textId="77777777" w:rsidR="00C41B1B" w:rsidRDefault="00521A39">
      <w:pPr>
        <w:spacing w:line="560" w:lineRule="exact"/>
        <w:jc w:val="left"/>
        <w:rPr>
          <w:rFonts w:ascii="方正仿宋_GBK" w:hAnsi="方正仿宋_GBK" w:cs="方正仿宋_GBK"/>
          <w:szCs w:val="28"/>
        </w:rPr>
      </w:pPr>
      <w:r>
        <w:rPr>
          <w:rFonts w:ascii="方正仿宋_GBK" w:hAnsi="方正仿宋_GBK" w:cs="方正仿宋_GBK" w:hint="eastAsia"/>
          <w:szCs w:val="28"/>
        </w:rPr>
        <w:t>电  话：</w:t>
      </w:r>
      <w:r>
        <w:rPr>
          <w:rFonts w:ascii="方正仿宋_GBK" w:hAnsi="方正仿宋_GBK" w:cs="方正仿宋_GBK" w:hint="eastAsia"/>
          <w:szCs w:val="28"/>
          <w:u w:val="single"/>
        </w:rPr>
        <w:t xml:space="preserve">                     </w:t>
      </w:r>
      <w:r>
        <w:rPr>
          <w:rFonts w:ascii="方正仿宋_GBK" w:hAnsi="方正仿宋_GBK" w:cs="方正仿宋_GBK" w:hint="eastAsia"/>
          <w:szCs w:val="28"/>
        </w:rPr>
        <w:t xml:space="preserve">           电  话：</w:t>
      </w:r>
      <w:r>
        <w:rPr>
          <w:rFonts w:ascii="方正仿宋_GBK" w:hAnsi="方正仿宋_GBK" w:cs="方正仿宋_GBK" w:hint="eastAsia"/>
          <w:szCs w:val="28"/>
          <w:u w:val="single"/>
        </w:rPr>
        <w:t xml:space="preserve">                </w:t>
      </w:r>
    </w:p>
    <w:p w14:paraId="2AFEFC70" w14:textId="77777777" w:rsidR="00C41B1B" w:rsidRDefault="00521A39">
      <w:pPr>
        <w:spacing w:line="560" w:lineRule="exact"/>
        <w:jc w:val="left"/>
        <w:rPr>
          <w:rFonts w:ascii="方正仿宋_GBK" w:hAnsi="方正仿宋_GBK" w:cs="方正仿宋_GBK"/>
          <w:szCs w:val="28"/>
        </w:rPr>
      </w:pPr>
      <w:r>
        <w:rPr>
          <w:rFonts w:ascii="方正仿宋_GBK" w:hAnsi="方正仿宋_GBK" w:cs="方正仿宋_GBK" w:hint="eastAsia"/>
          <w:szCs w:val="28"/>
        </w:rPr>
        <w:t>传  真：</w:t>
      </w:r>
      <w:r>
        <w:rPr>
          <w:rFonts w:ascii="方正仿宋_GBK" w:hAnsi="方正仿宋_GBK" w:cs="方正仿宋_GBK" w:hint="eastAsia"/>
          <w:szCs w:val="28"/>
          <w:u w:val="single"/>
        </w:rPr>
        <w:t xml:space="preserve">                     </w:t>
      </w:r>
      <w:r>
        <w:rPr>
          <w:rFonts w:ascii="方正仿宋_GBK" w:hAnsi="方正仿宋_GBK" w:cs="方正仿宋_GBK" w:hint="eastAsia"/>
          <w:szCs w:val="28"/>
        </w:rPr>
        <w:t xml:space="preserve">            传  真：</w:t>
      </w:r>
      <w:r>
        <w:rPr>
          <w:rFonts w:ascii="方正仿宋_GBK" w:hAnsi="方正仿宋_GBK" w:cs="方正仿宋_GBK" w:hint="eastAsia"/>
          <w:szCs w:val="28"/>
          <w:u w:val="single"/>
        </w:rPr>
        <w:t xml:space="preserve">                    </w:t>
      </w:r>
    </w:p>
    <w:p w14:paraId="13272E4E" w14:textId="77777777" w:rsidR="00C41B1B" w:rsidRDefault="00521A39">
      <w:pPr>
        <w:spacing w:line="560" w:lineRule="exact"/>
        <w:jc w:val="left"/>
        <w:rPr>
          <w:rFonts w:ascii="方正仿宋_GBK" w:hAnsi="方正仿宋_GBK" w:cs="方正仿宋_GBK"/>
          <w:szCs w:val="28"/>
        </w:rPr>
      </w:pPr>
      <w:r>
        <w:rPr>
          <w:rFonts w:ascii="方正仿宋_GBK" w:hAnsi="方正仿宋_GBK" w:cs="方正仿宋_GBK" w:hint="eastAsia"/>
          <w:szCs w:val="28"/>
        </w:rPr>
        <w:t>电子信箱：</w:t>
      </w:r>
      <w:r>
        <w:rPr>
          <w:rFonts w:ascii="方正仿宋_GBK" w:hAnsi="方正仿宋_GBK" w:cs="方正仿宋_GBK" w:hint="eastAsia"/>
          <w:szCs w:val="28"/>
          <w:u w:val="single"/>
        </w:rPr>
        <w:t xml:space="preserve">                    </w:t>
      </w:r>
      <w:r>
        <w:rPr>
          <w:rFonts w:ascii="方正仿宋_GBK" w:hAnsi="方正仿宋_GBK" w:cs="方正仿宋_GBK" w:hint="eastAsia"/>
          <w:szCs w:val="28"/>
        </w:rPr>
        <w:t xml:space="preserve">           电子信箱：</w:t>
      </w:r>
      <w:r>
        <w:rPr>
          <w:rFonts w:ascii="方正仿宋_GBK" w:hAnsi="方正仿宋_GBK" w:cs="方正仿宋_GBK" w:hint="eastAsia"/>
          <w:szCs w:val="28"/>
          <w:u w:val="single"/>
        </w:rPr>
        <w:t xml:space="preserve">                   </w:t>
      </w:r>
    </w:p>
    <w:p w14:paraId="6128231A" w14:textId="77777777" w:rsidR="00C41B1B" w:rsidRDefault="00521A39">
      <w:pPr>
        <w:spacing w:line="560" w:lineRule="exact"/>
        <w:jc w:val="left"/>
        <w:rPr>
          <w:rFonts w:ascii="方正仿宋_GBK" w:hAnsi="方正仿宋_GBK" w:cs="方正仿宋_GBK"/>
          <w:szCs w:val="28"/>
        </w:rPr>
      </w:pPr>
      <w:r>
        <w:rPr>
          <w:rFonts w:ascii="方正仿宋_GBK" w:hAnsi="方正仿宋_GBK" w:cs="方正仿宋_GBK" w:hint="eastAsia"/>
          <w:szCs w:val="28"/>
        </w:rPr>
        <w:t>开户银行：</w:t>
      </w:r>
      <w:r>
        <w:rPr>
          <w:rFonts w:ascii="方正仿宋_GBK" w:hAnsi="方正仿宋_GBK" w:cs="方正仿宋_GBK" w:hint="eastAsia"/>
          <w:szCs w:val="28"/>
          <w:u w:val="single"/>
        </w:rPr>
        <w:t xml:space="preserve">                   </w:t>
      </w:r>
      <w:r>
        <w:rPr>
          <w:rFonts w:ascii="方正仿宋_GBK" w:hAnsi="方正仿宋_GBK" w:cs="方正仿宋_GBK" w:hint="eastAsia"/>
          <w:szCs w:val="28"/>
        </w:rPr>
        <w:t xml:space="preserve">           开户银行：</w:t>
      </w:r>
      <w:r>
        <w:rPr>
          <w:rFonts w:ascii="方正仿宋_GBK" w:hAnsi="方正仿宋_GBK" w:cs="方正仿宋_GBK" w:hint="eastAsia"/>
          <w:szCs w:val="28"/>
          <w:u w:val="single"/>
        </w:rPr>
        <w:t xml:space="preserve"> </w:t>
      </w:r>
      <w:r>
        <w:rPr>
          <w:rFonts w:ascii="方正仿宋_GBK" w:hAnsi="方正仿宋_GBK" w:cs="方正仿宋_GBK" w:hint="eastAsia"/>
          <w:snapToGrid w:val="0"/>
          <w:kern w:val="0"/>
          <w:szCs w:val="28"/>
          <w:u w:val="single"/>
        </w:rPr>
        <w:t xml:space="preserve">                      </w:t>
      </w:r>
    </w:p>
    <w:p w14:paraId="5BD78232" w14:textId="77777777" w:rsidR="00C41B1B" w:rsidRDefault="00521A39">
      <w:pPr>
        <w:spacing w:line="560" w:lineRule="exact"/>
        <w:jc w:val="left"/>
        <w:rPr>
          <w:rFonts w:ascii="宋体" w:hAnsi="宋体" w:cs="宋体"/>
          <w:szCs w:val="28"/>
        </w:rPr>
      </w:pPr>
      <w:r>
        <w:rPr>
          <w:rFonts w:ascii="方正仿宋_GBK" w:hAnsi="方正仿宋_GBK" w:cs="方正仿宋_GBK" w:hint="eastAsia"/>
          <w:szCs w:val="28"/>
        </w:rPr>
        <w:t>账  号：</w:t>
      </w:r>
      <w:r>
        <w:rPr>
          <w:rFonts w:ascii="方正仿宋_GBK" w:hAnsi="方正仿宋_GBK" w:cs="方正仿宋_GBK" w:hint="eastAsia"/>
          <w:szCs w:val="28"/>
          <w:u w:val="single"/>
        </w:rPr>
        <w:t xml:space="preserve">                     </w:t>
      </w:r>
      <w:r>
        <w:rPr>
          <w:rFonts w:ascii="方正仿宋_GBK" w:hAnsi="方正仿宋_GBK" w:cs="方正仿宋_GBK" w:hint="eastAsia"/>
          <w:szCs w:val="28"/>
        </w:rPr>
        <w:t xml:space="preserve">           账 号： </w:t>
      </w:r>
      <w:r>
        <w:rPr>
          <w:rFonts w:ascii="方正仿宋_GBK" w:hAnsi="方正仿宋_GBK" w:cs="方正仿宋_GBK" w:hint="eastAsia"/>
          <w:szCs w:val="28"/>
          <w:u w:val="single"/>
        </w:rPr>
        <w:t xml:space="preserve"> </w:t>
      </w:r>
      <w:r>
        <w:rPr>
          <w:rFonts w:ascii="方正仿宋_GBK" w:hAnsi="方正仿宋_GBK" w:cs="方正仿宋_GBK" w:hint="eastAsia"/>
          <w:snapToGrid w:val="0"/>
          <w:kern w:val="0"/>
          <w:szCs w:val="28"/>
          <w:u w:val="single"/>
        </w:rPr>
        <w:t xml:space="preserve">             </w:t>
      </w:r>
      <w:r>
        <w:rPr>
          <w:rFonts w:ascii="微软雅黑 Light" w:eastAsia="微软雅黑 Light" w:hAnsi="微软雅黑 Light" w:cs="微软雅黑 Light" w:hint="eastAsia"/>
          <w:snapToGrid w:val="0"/>
          <w:kern w:val="0"/>
          <w:szCs w:val="24"/>
          <w:u w:val="single"/>
        </w:rPr>
        <w:t xml:space="preserve">   </w:t>
      </w:r>
      <w:r>
        <w:rPr>
          <w:rFonts w:ascii="宋体" w:hAnsi="宋体" w:cs="宋体" w:hint="eastAsia"/>
          <w:szCs w:val="28"/>
          <w:u w:val="single"/>
        </w:rPr>
        <w:t xml:space="preserve">    </w:t>
      </w:r>
    </w:p>
    <w:p w14:paraId="75AAABA0" w14:textId="77777777" w:rsidR="00C41B1B" w:rsidRDefault="00C41B1B">
      <w:pPr>
        <w:pStyle w:val="1"/>
        <w:tabs>
          <w:tab w:val="clear" w:pos="3360"/>
        </w:tabs>
        <w:spacing w:before="120" w:after="120" w:line="560" w:lineRule="exact"/>
      </w:pPr>
      <w:bookmarkStart w:id="381" w:name="_Toc7981"/>
      <w:bookmarkStart w:id="382" w:name="_Toc14959"/>
      <w:bookmarkStart w:id="383" w:name="_Toc21704"/>
      <w:bookmarkStart w:id="384" w:name="_Toc2784"/>
      <w:bookmarkStart w:id="385" w:name="_Toc48837332"/>
      <w:bookmarkStart w:id="386" w:name="_Toc1397"/>
      <w:bookmarkStart w:id="387" w:name="_Toc27745"/>
      <w:bookmarkStart w:id="388" w:name="_Toc31518"/>
      <w:bookmarkStart w:id="389" w:name="_Toc75252382"/>
      <w:bookmarkStart w:id="390" w:name="_Toc12406"/>
      <w:bookmarkStart w:id="391" w:name="_Toc1222"/>
      <w:bookmarkStart w:id="392" w:name="_Toc16475"/>
      <w:bookmarkStart w:id="393" w:name="_Toc22502"/>
      <w:bookmarkStart w:id="394" w:name="_Toc29176"/>
      <w:bookmarkStart w:id="395" w:name="_Toc14671"/>
      <w:bookmarkStart w:id="396" w:name="_Toc10685"/>
    </w:p>
    <w:p w14:paraId="2F8715CF" w14:textId="77777777" w:rsidR="00C41B1B" w:rsidRDefault="00C41B1B">
      <w:pPr>
        <w:spacing w:line="560" w:lineRule="exact"/>
      </w:pPr>
    </w:p>
    <w:p w14:paraId="6C5C6343" w14:textId="77777777" w:rsidR="00C41B1B" w:rsidRDefault="00C41B1B">
      <w:pPr>
        <w:pStyle w:val="TOC1"/>
        <w:spacing w:line="560" w:lineRule="exact"/>
      </w:pPr>
    </w:p>
    <w:p w14:paraId="2F5902F8" w14:textId="77777777" w:rsidR="00C41B1B" w:rsidRDefault="00C41B1B">
      <w:pPr>
        <w:spacing w:line="560" w:lineRule="exact"/>
      </w:pPr>
    </w:p>
    <w:p w14:paraId="04D3A0DD" w14:textId="77777777" w:rsidR="00C41B1B" w:rsidRDefault="00C41B1B">
      <w:pPr>
        <w:pStyle w:val="TOC1"/>
        <w:spacing w:line="560" w:lineRule="exact"/>
      </w:pPr>
    </w:p>
    <w:p w14:paraId="45CEFDAD" w14:textId="77777777" w:rsidR="00C41B1B" w:rsidRDefault="00C41B1B">
      <w:pPr>
        <w:spacing w:line="560" w:lineRule="exact"/>
      </w:pPr>
    </w:p>
    <w:p w14:paraId="30E6A2F3" w14:textId="77777777" w:rsidR="00C41B1B" w:rsidRDefault="00C41B1B">
      <w:pPr>
        <w:pStyle w:val="TOC1"/>
        <w:spacing w:line="560" w:lineRule="exact"/>
      </w:pPr>
    </w:p>
    <w:p w14:paraId="1B061A99" w14:textId="77777777" w:rsidR="00C41B1B" w:rsidRDefault="00C41B1B">
      <w:pPr>
        <w:spacing w:line="560" w:lineRule="exact"/>
      </w:pPr>
    </w:p>
    <w:p w14:paraId="54371CA6" w14:textId="77777777" w:rsidR="00C41B1B" w:rsidRDefault="00C41B1B">
      <w:pPr>
        <w:pStyle w:val="TOC1"/>
        <w:spacing w:line="560" w:lineRule="exact"/>
      </w:pPr>
    </w:p>
    <w:p w14:paraId="6152E791" w14:textId="77777777" w:rsidR="00C41B1B" w:rsidRDefault="00C41B1B">
      <w:pPr>
        <w:spacing w:line="560" w:lineRule="exact"/>
      </w:pPr>
    </w:p>
    <w:p w14:paraId="448A88A8" w14:textId="77777777" w:rsidR="00C41B1B" w:rsidRDefault="00C41B1B">
      <w:pPr>
        <w:pStyle w:val="TOC1"/>
        <w:spacing w:line="560" w:lineRule="exact"/>
      </w:pPr>
    </w:p>
    <w:p w14:paraId="11A96CDA" w14:textId="77777777" w:rsidR="00C41B1B" w:rsidRDefault="00C41B1B">
      <w:pPr>
        <w:spacing w:line="560" w:lineRule="exact"/>
      </w:pPr>
    </w:p>
    <w:p w14:paraId="2BC1962D" w14:textId="77777777" w:rsidR="00C41B1B" w:rsidRDefault="00C41B1B">
      <w:pPr>
        <w:pStyle w:val="TOC1"/>
        <w:spacing w:line="560" w:lineRule="exact"/>
      </w:pPr>
    </w:p>
    <w:p w14:paraId="3CAB11EB" w14:textId="77777777" w:rsidR="00C41B1B" w:rsidRDefault="00C41B1B">
      <w:pPr>
        <w:pStyle w:val="TOC1"/>
        <w:spacing w:line="560" w:lineRule="exact"/>
      </w:pPr>
    </w:p>
    <w:p w14:paraId="09DB287C" w14:textId="77777777" w:rsidR="00C41B1B" w:rsidRDefault="00521A39">
      <w:pPr>
        <w:pStyle w:val="1"/>
        <w:tabs>
          <w:tab w:val="clear" w:pos="3360"/>
        </w:tabs>
        <w:spacing w:before="120" w:after="120" w:line="560" w:lineRule="exact"/>
      </w:pPr>
      <w:r>
        <w:rPr>
          <w:rFonts w:hint="eastAsia"/>
        </w:rPr>
        <w:lastRenderedPageBreak/>
        <w:t>第七篇响应文件编制要求</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37ACD4CB" w14:textId="77777777" w:rsidR="00C41B1B" w:rsidRDefault="00521A39">
      <w:pPr>
        <w:spacing w:line="560" w:lineRule="exact"/>
        <w:ind w:firstLineChars="200" w:firstLine="480"/>
        <w:jc w:val="center"/>
        <w:rPr>
          <w:rFonts w:ascii="方正仿宋_GBK" w:hAnsi="仿宋" w:cs="仿宋"/>
          <w:kern w:val="0"/>
          <w:szCs w:val="28"/>
        </w:rPr>
      </w:pPr>
      <w:bookmarkStart w:id="397" w:name="_Toc6266"/>
      <w:r>
        <w:rPr>
          <w:rFonts w:ascii="方正仿宋_GBK" w:hAnsi="仿宋" w:cs="仿宋" w:hint="eastAsia"/>
          <w:kern w:val="0"/>
          <w:szCs w:val="28"/>
        </w:rPr>
        <w:t>（请按本篇要求提供，但不限于以下格式内容）</w:t>
      </w:r>
      <w:bookmarkEnd w:id="397"/>
    </w:p>
    <w:p w14:paraId="7C6C4EFA" w14:textId="77777777" w:rsidR="00C41B1B" w:rsidRDefault="00521A39">
      <w:pPr>
        <w:spacing w:line="560" w:lineRule="exact"/>
        <w:ind w:firstLineChars="200" w:firstLine="480"/>
        <w:rPr>
          <w:rFonts w:ascii="微软雅黑 Light" w:eastAsia="微软雅黑 Light" w:hAnsi="微软雅黑 Light" w:cs="微软雅黑 Light"/>
          <w:szCs w:val="28"/>
        </w:rPr>
      </w:pPr>
      <w:bookmarkStart w:id="398" w:name="_Toc30432"/>
      <w:bookmarkStart w:id="399" w:name="_Toc75252387"/>
      <w:bookmarkStart w:id="400" w:name="_Toc15684"/>
      <w:bookmarkStart w:id="401" w:name="_Toc7106"/>
      <w:bookmarkStart w:id="402" w:name="_Toc11174"/>
      <w:bookmarkStart w:id="403" w:name="_Toc1595"/>
      <w:bookmarkStart w:id="404" w:name="_Toc20650"/>
      <w:bookmarkStart w:id="405" w:name="_Toc12867"/>
      <w:bookmarkStart w:id="406" w:name="_Toc2341"/>
      <w:bookmarkStart w:id="407" w:name="_Toc14575"/>
      <w:bookmarkStart w:id="408" w:name="_Toc32670"/>
      <w:bookmarkStart w:id="409" w:name="_Toc17557"/>
      <w:bookmarkStart w:id="410" w:name="_Toc48837337"/>
      <w:bookmarkStart w:id="411" w:name="_Toc12843"/>
      <w:bookmarkStart w:id="412" w:name="_Toc31468"/>
      <w:bookmarkStart w:id="413" w:name="_Toc11151"/>
      <w:r>
        <w:rPr>
          <w:rFonts w:ascii="微软雅黑 Light" w:eastAsia="微软雅黑 Light" w:hAnsi="微软雅黑 Light" w:cs="微软雅黑 Light" w:hint="eastAsia"/>
          <w:szCs w:val="28"/>
        </w:rPr>
        <w:t>一、经济部分</w:t>
      </w:r>
    </w:p>
    <w:p w14:paraId="621EC7DA" w14:textId="77777777" w:rsidR="00C41B1B" w:rsidRDefault="00521A39">
      <w:pPr>
        <w:spacing w:line="560" w:lineRule="exact"/>
        <w:ind w:firstLineChars="200" w:firstLine="480"/>
        <w:rPr>
          <w:rFonts w:ascii="微软雅黑 Light" w:eastAsia="微软雅黑 Light" w:hAnsi="微软雅黑 Light" w:cs="微软雅黑 Light"/>
          <w:szCs w:val="28"/>
        </w:rPr>
      </w:pPr>
      <w:r>
        <w:rPr>
          <w:rFonts w:ascii="微软雅黑 Light" w:eastAsia="微软雅黑 Light" w:hAnsi="微软雅黑 Light" w:cs="微软雅黑 Light" w:hint="eastAsia"/>
          <w:szCs w:val="28"/>
        </w:rPr>
        <w:t>二、资格条件</w:t>
      </w:r>
    </w:p>
    <w:p w14:paraId="51E5D9ED" w14:textId="77777777" w:rsidR="00C41B1B" w:rsidRDefault="00521A39">
      <w:pPr>
        <w:spacing w:line="560" w:lineRule="exact"/>
        <w:ind w:firstLineChars="200" w:firstLine="480"/>
        <w:rPr>
          <w:rFonts w:ascii="微软雅黑 Light" w:eastAsia="微软雅黑 Light" w:hAnsi="微软雅黑 Light" w:cs="微软雅黑 Light"/>
          <w:szCs w:val="28"/>
        </w:rPr>
      </w:pPr>
      <w:r>
        <w:rPr>
          <w:rFonts w:ascii="微软雅黑 Light" w:eastAsia="微软雅黑 Light" w:hAnsi="微软雅黑 Light" w:cs="微软雅黑 Light" w:hint="eastAsia"/>
          <w:szCs w:val="28"/>
        </w:rPr>
        <w:t>三、商务部分</w:t>
      </w:r>
    </w:p>
    <w:p w14:paraId="79E629DE" w14:textId="77777777" w:rsidR="00C41B1B" w:rsidRDefault="00521A39">
      <w:pPr>
        <w:spacing w:line="560" w:lineRule="exact"/>
        <w:ind w:firstLineChars="200" w:firstLine="480"/>
        <w:rPr>
          <w:rFonts w:ascii="微软雅黑 Light" w:eastAsia="微软雅黑 Light" w:hAnsi="微软雅黑 Light" w:cs="微软雅黑 Light"/>
          <w:szCs w:val="28"/>
        </w:rPr>
      </w:pPr>
      <w:r>
        <w:rPr>
          <w:rFonts w:ascii="微软雅黑 Light" w:eastAsia="微软雅黑 Light" w:hAnsi="微软雅黑 Light" w:cs="微软雅黑 Light" w:hint="eastAsia"/>
          <w:szCs w:val="28"/>
        </w:rPr>
        <w:t>四、技术部分</w:t>
      </w:r>
    </w:p>
    <w:p w14:paraId="0DE12283" w14:textId="77777777" w:rsidR="00C41B1B" w:rsidRDefault="00521A39">
      <w:pPr>
        <w:spacing w:line="560" w:lineRule="exact"/>
        <w:ind w:firstLineChars="200" w:firstLine="480"/>
        <w:rPr>
          <w:rFonts w:ascii="微软雅黑 Light" w:eastAsia="微软雅黑 Light" w:hAnsi="微软雅黑 Light" w:cs="微软雅黑 Light"/>
          <w:szCs w:val="28"/>
        </w:rPr>
      </w:pPr>
      <w:r>
        <w:rPr>
          <w:rFonts w:ascii="微软雅黑 Light" w:eastAsia="微软雅黑 Light" w:hAnsi="微软雅黑 Light" w:cs="微软雅黑 Light" w:hint="eastAsia"/>
          <w:szCs w:val="28"/>
        </w:rPr>
        <w:t>五、</w:t>
      </w:r>
      <w:r>
        <w:rPr>
          <w:rFonts w:ascii="微软雅黑 Light" w:eastAsia="微软雅黑 Light" w:hAnsi="微软雅黑 Light" w:cs="微软雅黑 Light" w:hint="eastAsia"/>
          <w:bCs/>
          <w:szCs w:val="28"/>
        </w:rPr>
        <w:t>技术方案</w:t>
      </w:r>
    </w:p>
    <w:p w14:paraId="10F5AE9F" w14:textId="77777777" w:rsidR="00C41B1B" w:rsidRDefault="00C41B1B">
      <w:pPr>
        <w:pStyle w:val="2"/>
        <w:spacing w:before="196" w:line="560" w:lineRule="exact"/>
        <w:ind w:firstLine="643"/>
        <w:rPr>
          <w:rFonts w:ascii="仿宋_GB2312" w:eastAsia="仿宋_GB2312" w:hAnsi="Times New Roman" w:cs="仿宋_GB2312"/>
          <w:sz w:val="32"/>
          <w:szCs w:val="32"/>
        </w:rPr>
      </w:pPr>
    </w:p>
    <w:p w14:paraId="3C38B1A0" w14:textId="77777777" w:rsidR="00C41B1B" w:rsidRDefault="00C41B1B">
      <w:pPr>
        <w:spacing w:line="560" w:lineRule="exact"/>
        <w:rPr>
          <w:rFonts w:ascii="仿宋_GB2312" w:eastAsia="仿宋_GB2312" w:cs="仿宋_GB2312"/>
          <w:sz w:val="32"/>
          <w:szCs w:val="32"/>
        </w:rPr>
      </w:pPr>
    </w:p>
    <w:p w14:paraId="660312E0" w14:textId="77777777" w:rsidR="00C41B1B" w:rsidRDefault="00C41B1B">
      <w:pPr>
        <w:pStyle w:val="a4"/>
        <w:spacing w:line="560" w:lineRule="exact"/>
        <w:rPr>
          <w:rFonts w:ascii="仿宋_GB2312" w:eastAsia="仿宋_GB2312" w:cs="仿宋_GB2312"/>
          <w:sz w:val="32"/>
          <w:szCs w:val="32"/>
        </w:rPr>
      </w:pPr>
    </w:p>
    <w:p w14:paraId="1EF80DB8" w14:textId="77777777" w:rsidR="00C41B1B" w:rsidRDefault="00C41B1B">
      <w:pPr>
        <w:spacing w:line="560" w:lineRule="exact"/>
        <w:rPr>
          <w:rFonts w:ascii="仿宋_GB2312" w:eastAsia="仿宋_GB2312" w:cs="仿宋_GB2312"/>
          <w:sz w:val="32"/>
          <w:szCs w:val="32"/>
        </w:rPr>
      </w:pPr>
    </w:p>
    <w:p w14:paraId="2D33065D" w14:textId="77777777" w:rsidR="00C41B1B" w:rsidRDefault="00C41B1B">
      <w:pPr>
        <w:pStyle w:val="a4"/>
        <w:spacing w:line="560" w:lineRule="exact"/>
        <w:rPr>
          <w:rFonts w:ascii="仿宋_GB2312" w:eastAsia="仿宋_GB2312" w:cs="仿宋_GB2312"/>
          <w:sz w:val="32"/>
          <w:szCs w:val="32"/>
        </w:rPr>
      </w:pPr>
    </w:p>
    <w:p w14:paraId="1987F24F" w14:textId="77777777" w:rsidR="00C41B1B" w:rsidRDefault="00C41B1B">
      <w:pPr>
        <w:spacing w:line="560" w:lineRule="exact"/>
        <w:rPr>
          <w:rFonts w:ascii="仿宋_GB2312" w:eastAsia="仿宋_GB2312" w:cs="仿宋_GB2312"/>
          <w:sz w:val="32"/>
          <w:szCs w:val="32"/>
        </w:rPr>
      </w:pPr>
    </w:p>
    <w:p w14:paraId="0F676FFB" w14:textId="77777777" w:rsidR="00C41B1B" w:rsidRDefault="00C41B1B">
      <w:pPr>
        <w:pStyle w:val="a4"/>
        <w:spacing w:line="560" w:lineRule="exact"/>
        <w:rPr>
          <w:rFonts w:ascii="仿宋_GB2312" w:eastAsia="仿宋_GB2312" w:cs="仿宋_GB2312"/>
          <w:sz w:val="32"/>
          <w:szCs w:val="32"/>
        </w:rPr>
      </w:pPr>
    </w:p>
    <w:p w14:paraId="0E3FBB44" w14:textId="77777777" w:rsidR="00C41B1B" w:rsidRDefault="00C41B1B">
      <w:pPr>
        <w:spacing w:line="560" w:lineRule="exact"/>
        <w:rPr>
          <w:rFonts w:ascii="仿宋_GB2312" w:eastAsia="仿宋_GB2312" w:cs="仿宋_GB2312"/>
          <w:sz w:val="32"/>
          <w:szCs w:val="32"/>
        </w:rPr>
      </w:pPr>
    </w:p>
    <w:p w14:paraId="3DFFD354" w14:textId="77777777" w:rsidR="00C41B1B" w:rsidRDefault="00C41B1B">
      <w:pPr>
        <w:pStyle w:val="a4"/>
        <w:spacing w:line="560" w:lineRule="exact"/>
        <w:rPr>
          <w:rFonts w:ascii="仿宋_GB2312" w:eastAsia="仿宋_GB2312" w:cs="仿宋_GB2312"/>
          <w:sz w:val="32"/>
          <w:szCs w:val="32"/>
        </w:rPr>
      </w:pPr>
    </w:p>
    <w:p w14:paraId="1A5B1D20" w14:textId="77777777" w:rsidR="00C41B1B" w:rsidRDefault="00C41B1B">
      <w:pPr>
        <w:spacing w:line="560" w:lineRule="exact"/>
        <w:rPr>
          <w:rFonts w:ascii="仿宋_GB2312" w:eastAsia="仿宋_GB2312" w:cs="仿宋_GB2312"/>
          <w:sz w:val="32"/>
          <w:szCs w:val="32"/>
        </w:rPr>
      </w:pPr>
    </w:p>
    <w:p w14:paraId="347925C6" w14:textId="77777777" w:rsidR="00C41B1B" w:rsidRDefault="00C41B1B">
      <w:pPr>
        <w:pStyle w:val="a4"/>
        <w:spacing w:line="560" w:lineRule="exact"/>
        <w:rPr>
          <w:rFonts w:ascii="仿宋_GB2312" w:eastAsia="仿宋_GB2312" w:cs="仿宋_GB2312"/>
          <w:sz w:val="32"/>
          <w:szCs w:val="32"/>
        </w:rPr>
      </w:pPr>
    </w:p>
    <w:p w14:paraId="26AAEBE8" w14:textId="77777777" w:rsidR="00C41B1B" w:rsidRDefault="00C41B1B">
      <w:pPr>
        <w:spacing w:line="560" w:lineRule="exact"/>
        <w:rPr>
          <w:rFonts w:ascii="仿宋_GB2312" w:eastAsia="仿宋_GB2312" w:cs="仿宋_GB2312"/>
          <w:sz w:val="32"/>
          <w:szCs w:val="32"/>
        </w:rPr>
      </w:pPr>
    </w:p>
    <w:p w14:paraId="0628E7FF" w14:textId="77777777" w:rsidR="00C41B1B" w:rsidRDefault="00C41B1B">
      <w:pPr>
        <w:pStyle w:val="TOC1"/>
        <w:rPr>
          <w:rFonts w:ascii="仿宋_GB2312" w:eastAsia="仿宋_GB2312" w:cs="仿宋_GB2312"/>
          <w:sz w:val="32"/>
          <w:szCs w:val="32"/>
        </w:rPr>
      </w:pPr>
    </w:p>
    <w:p w14:paraId="6A58C467" w14:textId="77777777" w:rsidR="00C41B1B" w:rsidRDefault="00C41B1B">
      <w:pPr>
        <w:rPr>
          <w:rFonts w:ascii="仿宋_GB2312" w:eastAsia="仿宋_GB2312" w:cs="仿宋_GB2312"/>
          <w:sz w:val="32"/>
          <w:szCs w:val="32"/>
        </w:rPr>
      </w:pPr>
    </w:p>
    <w:p w14:paraId="6A73880B" w14:textId="77777777" w:rsidR="00C41B1B" w:rsidRDefault="00C41B1B">
      <w:pPr>
        <w:pStyle w:val="TOC1"/>
        <w:rPr>
          <w:rFonts w:ascii="仿宋_GB2312" w:eastAsia="仿宋_GB2312" w:cs="仿宋_GB2312"/>
          <w:sz w:val="32"/>
          <w:szCs w:val="32"/>
        </w:rPr>
      </w:pPr>
    </w:p>
    <w:p w14:paraId="6D370C06" w14:textId="77777777" w:rsidR="00C41B1B" w:rsidRDefault="00C41B1B">
      <w:pPr>
        <w:rPr>
          <w:rFonts w:ascii="仿宋_GB2312" w:eastAsia="仿宋_GB2312" w:cs="仿宋_GB2312"/>
          <w:sz w:val="32"/>
          <w:szCs w:val="32"/>
        </w:rPr>
      </w:pPr>
    </w:p>
    <w:p w14:paraId="73D52FF2" w14:textId="77777777" w:rsidR="00C41B1B" w:rsidRDefault="00C41B1B">
      <w:pPr>
        <w:pStyle w:val="TOC1"/>
        <w:rPr>
          <w:rFonts w:ascii="仿宋_GB2312" w:eastAsia="仿宋_GB2312" w:cs="仿宋_GB2312"/>
          <w:sz w:val="32"/>
          <w:szCs w:val="32"/>
        </w:rPr>
      </w:pPr>
    </w:p>
    <w:p w14:paraId="549D5B29" w14:textId="77777777" w:rsidR="00C41B1B" w:rsidRDefault="00C41B1B"/>
    <w:p w14:paraId="33BF24AA" w14:textId="77777777" w:rsidR="00C41B1B" w:rsidRDefault="00C41B1B">
      <w:pPr>
        <w:pStyle w:val="a4"/>
        <w:spacing w:line="560" w:lineRule="exact"/>
      </w:pPr>
    </w:p>
    <w:p w14:paraId="46EE4F65" w14:textId="77777777" w:rsidR="00C41B1B" w:rsidRDefault="00521A39">
      <w:pPr>
        <w:snapToGrid w:val="0"/>
        <w:spacing w:line="560" w:lineRule="exact"/>
        <w:ind w:firstLineChars="200" w:firstLine="480"/>
        <w:rPr>
          <w:rFonts w:ascii="微软雅黑 Light" w:eastAsia="微软雅黑 Light" w:hAnsi="微软雅黑 Light" w:cs="微软雅黑 Light"/>
          <w:b/>
          <w:szCs w:val="28"/>
        </w:rPr>
      </w:pPr>
      <w:r>
        <w:rPr>
          <w:rFonts w:ascii="微软雅黑 Light" w:eastAsia="微软雅黑 Light" w:hAnsi="微软雅黑 Light" w:cs="微软雅黑 Light" w:hint="eastAsia"/>
          <w:b/>
          <w:szCs w:val="28"/>
        </w:rPr>
        <w:lastRenderedPageBreak/>
        <w:t>一、经济部分</w:t>
      </w:r>
    </w:p>
    <w:p w14:paraId="3F68B407" w14:textId="77777777" w:rsidR="00C41B1B" w:rsidRDefault="00521A39">
      <w:pPr>
        <w:spacing w:line="560" w:lineRule="exact"/>
        <w:ind w:firstLineChars="200" w:firstLine="560"/>
        <w:jc w:val="center"/>
        <w:rPr>
          <w:rFonts w:ascii="方正仿宋_GBK" w:hAnsi="仿宋" w:cs="仿宋"/>
          <w:kern w:val="0"/>
          <w:sz w:val="28"/>
          <w:szCs w:val="32"/>
        </w:rPr>
      </w:pPr>
      <w:r>
        <w:rPr>
          <w:rFonts w:ascii="方正仿宋_GBK" w:hAnsi="仿宋" w:cs="仿宋" w:hint="eastAsia"/>
          <w:kern w:val="0"/>
          <w:sz w:val="28"/>
          <w:szCs w:val="32"/>
        </w:rPr>
        <w:t>比选函</w:t>
      </w:r>
    </w:p>
    <w:p w14:paraId="2ECF3E52" w14:textId="77777777" w:rsidR="00C41B1B" w:rsidRDefault="00521A39">
      <w:pPr>
        <w:spacing w:line="560" w:lineRule="exact"/>
        <w:jc w:val="left"/>
        <w:rPr>
          <w:rFonts w:ascii="方正仿宋_GBK" w:hAnsi="仿宋" w:cs="仿宋"/>
          <w:kern w:val="0"/>
          <w:szCs w:val="28"/>
        </w:rPr>
      </w:pPr>
      <w:r>
        <w:rPr>
          <w:rFonts w:ascii="方正仿宋_GBK" w:hAnsi="仿宋" w:cs="仿宋" w:hint="eastAsia"/>
          <w:kern w:val="0"/>
          <w:szCs w:val="28"/>
        </w:rPr>
        <w:t>（发包人名称）：</w:t>
      </w:r>
    </w:p>
    <w:p w14:paraId="5F969818" w14:textId="77777777" w:rsidR="00C41B1B" w:rsidRDefault="00521A39">
      <w:pPr>
        <w:spacing w:line="560" w:lineRule="exact"/>
        <w:ind w:firstLineChars="200" w:firstLine="480"/>
        <w:jc w:val="left"/>
        <w:rPr>
          <w:rFonts w:ascii="方正仿宋_GBK" w:hAnsi="仿宋" w:cs="仿宋"/>
          <w:kern w:val="0"/>
          <w:szCs w:val="28"/>
        </w:rPr>
      </w:pPr>
      <w:r>
        <w:rPr>
          <w:rFonts w:ascii="方正仿宋_GBK" w:hAnsi="仿宋" w:cs="仿宋" w:hint="eastAsia"/>
          <w:kern w:val="0"/>
          <w:szCs w:val="28"/>
        </w:rPr>
        <w:t>我方收到（比选项目名称）的竞争性比选文件，经详细研究，决定参加该比选项目（项目号）的竞争比选。</w:t>
      </w:r>
    </w:p>
    <w:p w14:paraId="2F55B56C" w14:textId="77777777" w:rsidR="00C41B1B" w:rsidRDefault="00521A39">
      <w:pPr>
        <w:spacing w:line="560" w:lineRule="exact"/>
        <w:ind w:firstLineChars="200" w:firstLine="480"/>
        <w:jc w:val="left"/>
        <w:rPr>
          <w:rFonts w:ascii="方正仿宋_GBK" w:hAnsi="仿宋" w:cs="仿宋"/>
          <w:kern w:val="0"/>
          <w:szCs w:val="28"/>
        </w:rPr>
      </w:pPr>
      <w:r>
        <w:rPr>
          <w:rFonts w:ascii="方正仿宋_GBK" w:hAnsi="仿宋" w:cs="仿宋" w:hint="eastAsia"/>
          <w:kern w:val="0"/>
          <w:szCs w:val="28"/>
        </w:rPr>
        <w:t>愿意按照竞争性比选文件中的一切要求，提供本项目的技术服务，报价为折扣率下浮比例：大写，小写</w:t>
      </w:r>
      <w:r>
        <w:rPr>
          <w:rFonts w:ascii="宋体" w:hAnsi="宋体" w:cs="宋体" w:hint="eastAsia"/>
          <w:szCs w:val="28"/>
        </w:rPr>
        <w:t>（最高</w:t>
      </w:r>
      <w:r>
        <w:rPr>
          <w:rFonts w:ascii="方正仿宋_GBK" w:hAnsi="仿宋" w:cs="仿宋" w:hint="eastAsia"/>
          <w:kern w:val="0"/>
          <w:szCs w:val="28"/>
        </w:rPr>
        <w:t>限价折扣率下浮比例不低于10%，及大于10%</w:t>
      </w:r>
      <w:r>
        <w:rPr>
          <w:rFonts w:ascii="宋体" w:hAnsi="宋体" w:cs="宋体" w:hint="eastAsia"/>
          <w:szCs w:val="28"/>
        </w:rPr>
        <w:t>）</w:t>
      </w:r>
      <w:r>
        <w:rPr>
          <w:rFonts w:ascii="方正仿宋_GBK" w:hAnsi="仿宋" w:cs="仿宋" w:hint="eastAsia"/>
          <w:kern w:val="0"/>
          <w:szCs w:val="28"/>
        </w:rPr>
        <w:t>。</w:t>
      </w:r>
    </w:p>
    <w:p w14:paraId="061DCEDF" w14:textId="77777777" w:rsidR="00C41B1B" w:rsidRDefault="00521A39">
      <w:pPr>
        <w:spacing w:line="560" w:lineRule="exact"/>
        <w:ind w:firstLineChars="200" w:firstLine="480"/>
        <w:jc w:val="left"/>
        <w:rPr>
          <w:rFonts w:ascii="方正仿宋_GBK" w:hAnsi="仿宋" w:cs="仿宋"/>
          <w:kern w:val="0"/>
          <w:szCs w:val="28"/>
        </w:rPr>
      </w:pPr>
      <w:r>
        <w:rPr>
          <w:rFonts w:ascii="方正仿宋_GBK" w:hAnsi="仿宋" w:cs="仿宋" w:hint="eastAsia"/>
          <w:kern w:val="0"/>
          <w:szCs w:val="28"/>
        </w:rPr>
        <w:t>1.我方现提交的响应文件为：响应文件正本</w:t>
      </w:r>
      <w:r>
        <w:rPr>
          <w:rFonts w:ascii="方正仿宋_GBK" w:hAnsi="仿宋" w:cs="仿宋" w:hint="eastAsia"/>
          <w:kern w:val="0"/>
          <w:szCs w:val="28"/>
          <w:u w:val="single"/>
        </w:rPr>
        <w:t>1</w:t>
      </w:r>
      <w:r>
        <w:rPr>
          <w:rFonts w:ascii="方正仿宋_GBK" w:hAnsi="仿宋" w:cs="仿宋" w:hint="eastAsia"/>
          <w:kern w:val="0"/>
          <w:szCs w:val="28"/>
        </w:rPr>
        <w:t>份，副本</w:t>
      </w:r>
      <w:r>
        <w:rPr>
          <w:rFonts w:ascii="方正仿宋_GBK" w:hAnsi="仿宋" w:cs="仿宋" w:hint="eastAsia"/>
          <w:kern w:val="0"/>
          <w:szCs w:val="28"/>
          <w:u w:val="single"/>
        </w:rPr>
        <w:t>1</w:t>
      </w:r>
      <w:r>
        <w:rPr>
          <w:rFonts w:ascii="方正仿宋_GBK" w:hAnsi="仿宋" w:cs="仿宋" w:hint="eastAsia"/>
          <w:kern w:val="0"/>
          <w:szCs w:val="28"/>
        </w:rPr>
        <w:t>份。</w:t>
      </w:r>
    </w:p>
    <w:p w14:paraId="4096044C" w14:textId="77777777" w:rsidR="00C41B1B" w:rsidRDefault="00521A39">
      <w:pPr>
        <w:spacing w:line="560" w:lineRule="exact"/>
        <w:ind w:firstLineChars="200" w:firstLine="480"/>
        <w:jc w:val="left"/>
        <w:rPr>
          <w:rFonts w:ascii="方正仿宋_GBK" w:hAnsi="仿宋" w:cs="仿宋"/>
          <w:kern w:val="0"/>
          <w:szCs w:val="28"/>
        </w:rPr>
      </w:pPr>
      <w:r>
        <w:rPr>
          <w:rFonts w:ascii="方正仿宋_GBK" w:hAnsi="仿宋" w:cs="仿宋"/>
          <w:kern w:val="0"/>
          <w:szCs w:val="28"/>
        </w:rPr>
        <w:t>2</w:t>
      </w:r>
      <w:r>
        <w:rPr>
          <w:rFonts w:ascii="方正仿宋_GBK" w:hAnsi="仿宋" w:cs="仿宋" w:hint="eastAsia"/>
          <w:kern w:val="0"/>
          <w:szCs w:val="28"/>
        </w:rPr>
        <w:t>.我方承诺：本次比选的有效期为投标截止时间起至开标确定中标承包人止</w:t>
      </w:r>
      <w:r>
        <w:rPr>
          <w:rFonts w:ascii="方正仿宋_GBK" w:hAnsi="仿宋" w:cs="仿宋" w:hint="eastAsia"/>
          <w:kern w:val="0"/>
          <w:szCs w:val="28"/>
          <w:u w:val="single"/>
        </w:rPr>
        <w:t xml:space="preserve"> </w:t>
      </w:r>
      <w:r>
        <w:rPr>
          <w:rFonts w:ascii="方正仿宋_GBK" w:hAnsi="仿宋" w:cs="仿宋" w:hint="eastAsia"/>
          <w:kern w:val="0"/>
          <w:szCs w:val="28"/>
        </w:rPr>
        <w:t>。</w:t>
      </w:r>
    </w:p>
    <w:p w14:paraId="562FB5CB" w14:textId="77777777" w:rsidR="00C41B1B" w:rsidRDefault="00521A39">
      <w:pPr>
        <w:spacing w:line="560" w:lineRule="exact"/>
        <w:ind w:firstLineChars="200" w:firstLine="480"/>
        <w:jc w:val="left"/>
        <w:rPr>
          <w:rFonts w:ascii="方正仿宋_GBK" w:hAnsi="仿宋" w:cs="仿宋"/>
          <w:kern w:val="0"/>
          <w:szCs w:val="28"/>
        </w:rPr>
      </w:pPr>
      <w:r>
        <w:rPr>
          <w:rFonts w:ascii="方正仿宋_GBK" w:hAnsi="仿宋" w:cs="仿宋"/>
          <w:kern w:val="0"/>
          <w:szCs w:val="28"/>
        </w:rPr>
        <w:t>3</w:t>
      </w:r>
      <w:r>
        <w:rPr>
          <w:rFonts w:ascii="方正仿宋_GBK" w:hAnsi="仿宋" w:cs="仿宋" w:hint="eastAsia"/>
          <w:kern w:val="0"/>
          <w:szCs w:val="28"/>
        </w:rPr>
        <w:t>.我方完全理解和接受贵方竞争性比选文件的一切规定和要求及比选评审办法。</w:t>
      </w:r>
    </w:p>
    <w:p w14:paraId="7F5E12F2" w14:textId="77777777" w:rsidR="00C41B1B" w:rsidRDefault="00521A39">
      <w:pPr>
        <w:spacing w:line="560" w:lineRule="exact"/>
        <w:ind w:firstLineChars="200" w:firstLine="480"/>
        <w:jc w:val="left"/>
        <w:rPr>
          <w:rFonts w:ascii="方正仿宋_GBK" w:hAnsi="仿宋" w:cs="仿宋"/>
          <w:kern w:val="0"/>
          <w:szCs w:val="28"/>
        </w:rPr>
      </w:pPr>
      <w:r>
        <w:rPr>
          <w:rFonts w:ascii="方正仿宋_GBK" w:hAnsi="仿宋" w:cs="仿宋"/>
          <w:kern w:val="0"/>
          <w:szCs w:val="28"/>
        </w:rPr>
        <w:t>4</w:t>
      </w:r>
      <w:r>
        <w:rPr>
          <w:rFonts w:ascii="方正仿宋_GBK" w:hAnsi="仿宋" w:cs="仿宋" w:hint="eastAsia"/>
          <w:kern w:val="0"/>
          <w:szCs w:val="28"/>
        </w:rPr>
        <w:t>.在整个竞争性比选过程中，我方若有违规行为，接受按照《中华人民共和国政府采购法》和《竞争性比选文件》之规定给予惩罚。</w:t>
      </w:r>
    </w:p>
    <w:p w14:paraId="5709C4D3" w14:textId="77777777" w:rsidR="00C41B1B" w:rsidRDefault="00521A39">
      <w:pPr>
        <w:spacing w:line="560" w:lineRule="exact"/>
        <w:ind w:firstLineChars="200" w:firstLine="480"/>
        <w:jc w:val="left"/>
        <w:rPr>
          <w:rFonts w:ascii="方正仿宋_GBK" w:hAnsi="仿宋" w:cs="仿宋"/>
          <w:kern w:val="0"/>
          <w:szCs w:val="28"/>
        </w:rPr>
      </w:pPr>
      <w:r>
        <w:rPr>
          <w:rFonts w:ascii="方正仿宋_GBK" w:hAnsi="仿宋" w:cs="仿宋"/>
          <w:kern w:val="0"/>
          <w:szCs w:val="28"/>
        </w:rPr>
        <w:t>5</w:t>
      </w:r>
      <w:r>
        <w:rPr>
          <w:rFonts w:ascii="方正仿宋_GBK" w:hAnsi="仿宋" w:cs="仿宋" w:hint="eastAsia"/>
          <w:kern w:val="0"/>
          <w:szCs w:val="28"/>
        </w:rPr>
        <w:t>.我方若成为成交承包人，将按照最终比选结果签订合同，并且严格履行合同义务。本承诺函将成为合同不可分割的一部分，与合同具有同等的法律效力。</w:t>
      </w:r>
    </w:p>
    <w:p w14:paraId="2CD0B6AF" w14:textId="77777777" w:rsidR="00C41B1B" w:rsidRDefault="00521A39">
      <w:pPr>
        <w:spacing w:line="560" w:lineRule="exact"/>
        <w:ind w:firstLineChars="200" w:firstLine="480"/>
        <w:jc w:val="left"/>
        <w:rPr>
          <w:rFonts w:ascii="方正仿宋_GBK" w:hAnsi="仿宋" w:cs="仿宋"/>
          <w:kern w:val="0"/>
          <w:szCs w:val="28"/>
        </w:rPr>
      </w:pPr>
      <w:r>
        <w:rPr>
          <w:rFonts w:ascii="方正仿宋_GBK" w:hAnsi="仿宋" w:cs="仿宋" w:hint="eastAsia"/>
          <w:kern w:val="0"/>
          <w:szCs w:val="28"/>
        </w:rPr>
        <w:t>6.（其他补充说明）。</w:t>
      </w:r>
    </w:p>
    <w:p w14:paraId="5DFD1DDB" w14:textId="77777777" w:rsidR="00C41B1B" w:rsidRDefault="00C41B1B">
      <w:pPr>
        <w:spacing w:line="560" w:lineRule="exact"/>
        <w:ind w:firstLineChars="200" w:firstLine="480"/>
        <w:jc w:val="left"/>
        <w:rPr>
          <w:rFonts w:ascii="方正仿宋_GBK" w:hAnsi="仿宋" w:cs="仿宋"/>
          <w:kern w:val="0"/>
          <w:szCs w:val="28"/>
        </w:rPr>
      </w:pPr>
    </w:p>
    <w:p w14:paraId="526F42EF" w14:textId="77777777" w:rsidR="00C41B1B" w:rsidRDefault="00C41B1B">
      <w:pPr>
        <w:spacing w:line="560" w:lineRule="exact"/>
        <w:ind w:firstLineChars="200" w:firstLine="480"/>
        <w:jc w:val="left"/>
        <w:rPr>
          <w:rFonts w:ascii="方正仿宋_GBK" w:hAnsi="仿宋" w:cs="仿宋"/>
          <w:kern w:val="0"/>
          <w:szCs w:val="28"/>
        </w:rPr>
      </w:pPr>
    </w:p>
    <w:p w14:paraId="1167A5A4" w14:textId="77777777" w:rsidR="00C41B1B" w:rsidRDefault="00521A39">
      <w:pPr>
        <w:spacing w:line="560" w:lineRule="exact"/>
        <w:ind w:firstLineChars="500" w:firstLine="1200"/>
        <w:jc w:val="left"/>
        <w:rPr>
          <w:rFonts w:ascii="方正仿宋_GBK" w:hAnsi="仿宋" w:cs="仿宋"/>
          <w:kern w:val="0"/>
          <w:szCs w:val="28"/>
        </w:rPr>
      </w:pPr>
      <w:r>
        <w:rPr>
          <w:rFonts w:ascii="方正仿宋_GBK" w:hAnsi="仿宋" w:cs="仿宋" w:hint="eastAsia"/>
          <w:kern w:val="0"/>
          <w:szCs w:val="28"/>
        </w:rPr>
        <w:t>承包人：</w:t>
      </w:r>
      <w:r>
        <w:rPr>
          <w:rFonts w:ascii="方正仿宋_GBK" w:hAnsi="仿宋" w:cs="仿宋" w:hint="eastAsia"/>
          <w:kern w:val="0"/>
          <w:szCs w:val="28"/>
          <w:u w:val="single"/>
        </w:rPr>
        <w:t xml:space="preserve">                　　　　  　         </w:t>
      </w:r>
      <w:r>
        <w:rPr>
          <w:rFonts w:ascii="方正仿宋_GBK" w:hAnsi="仿宋" w:cs="仿宋" w:hint="eastAsia"/>
          <w:kern w:val="0"/>
          <w:szCs w:val="28"/>
        </w:rPr>
        <w:t xml:space="preserve">（盖单位章） </w:t>
      </w:r>
    </w:p>
    <w:p w14:paraId="504A3DBF" w14:textId="77777777" w:rsidR="00C41B1B" w:rsidRDefault="00521A39">
      <w:pPr>
        <w:spacing w:line="560" w:lineRule="exact"/>
        <w:ind w:firstLineChars="500" w:firstLine="1200"/>
        <w:jc w:val="left"/>
        <w:rPr>
          <w:rFonts w:ascii="方正仿宋_GBK" w:hAnsi="仿宋" w:cs="仿宋"/>
          <w:kern w:val="0"/>
          <w:szCs w:val="28"/>
        </w:rPr>
      </w:pPr>
      <w:r>
        <w:rPr>
          <w:rFonts w:ascii="方正仿宋_GBK" w:hAnsi="仿宋" w:cs="仿宋" w:hint="eastAsia"/>
          <w:kern w:val="0"/>
          <w:szCs w:val="28"/>
        </w:rPr>
        <w:t xml:space="preserve">法定代表人或其委托代理人：（签署或盖章） </w:t>
      </w:r>
    </w:p>
    <w:p w14:paraId="4B2FB8EE" w14:textId="77777777" w:rsidR="00C41B1B" w:rsidRDefault="00521A39">
      <w:pPr>
        <w:spacing w:line="560" w:lineRule="exact"/>
        <w:ind w:firstLineChars="500" w:firstLine="1200"/>
        <w:jc w:val="left"/>
        <w:rPr>
          <w:rFonts w:ascii="方正仿宋_GBK" w:hAnsi="仿宋" w:cs="仿宋"/>
          <w:kern w:val="0"/>
          <w:szCs w:val="28"/>
          <w:u w:val="single"/>
        </w:rPr>
      </w:pPr>
      <w:r>
        <w:rPr>
          <w:rFonts w:ascii="方正仿宋_GBK" w:hAnsi="仿宋" w:cs="仿宋" w:hint="eastAsia"/>
          <w:kern w:val="0"/>
          <w:szCs w:val="28"/>
        </w:rPr>
        <w:t>地址：</w:t>
      </w:r>
    </w:p>
    <w:p w14:paraId="00D65590" w14:textId="77777777" w:rsidR="00C41B1B" w:rsidRDefault="00521A39">
      <w:pPr>
        <w:spacing w:line="560" w:lineRule="exact"/>
        <w:ind w:firstLineChars="500" w:firstLine="1200"/>
        <w:jc w:val="left"/>
        <w:rPr>
          <w:rFonts w:ascii="方正仿宋_GBK" w:hAnsi="仿宋" w:cs="仿宋"/>
          <w:kern w:val="0"/>
          <w:szCs w:val="28"/>
        </w:rPr>
      </w:pPr>
      <w:r>
        <w:rPr>
          <w:rFonts w:ascii="方正仿宋_GBK" w:hAnsi="仿宋" w:cs="仿宋" w:hint="eastAsia"/>
          <w:kern w:val="0"/>
          <w:szCs w:val="28"/>
        </w:rPr>
        <w:t xml:space="preserve">电话：　　　　　　　　　　　　　　　　　　　　　</w:t>
      </w:r>
    </w:p>
    <w:p w14:paraId="399D1349" w14:textId="77777777" w:rsidR="00C41B1B" w:rsidRDefault="00521A39">
      <w:pPr>
        <w:spacing w:line="560" w:lineRule="exact"/>
        <w:ind w:firstLineChars="1600" w:firstLine="3840"/>
        <w:jc w:val="left"/>
        <w:rPr>
          <w:rFonts w:ascii="方正仿宋_GBK" w:hAnsi="仿宋" w:cs="仿宋"/>
          <w:kern w:val="0"/>
          <w:szCs w:val="28"/>
        </w:rPr>
        <w:sectPr w:rsidR="00C41B1B">
          <w:headerReference w:type="default" r:id="rId8"/>
          <w:footerReference w:type="default" r:id="rId9"/>
          <w:pgSz w:w="11907" w:h="16840"/>
          <w:pgMar w:top="1134" w:right="1191" w:bottom="1134" w:left="1304" w:header="964" w:footer="680" w:gutter="0"/>
          <w:cols w:space="720"/>
          <w:docGrid w:linePitch="380" w:charSpace="-5735"/>
        </w:sectPr>
      </w:pPr>
      <w:r>
        <w:rPr>
          <w:rFonts w:ascii="方正仿宋_GBK" w:hAnsi="仿宋" w:cs="仿宋" w:hint="eastAsia"/>
          <w:kern w:val="0"/>
          <w:szCs w:val="28"/>
        </w:rPr>
        <w:t>年  月  日</w:t>
      </w:r>
    </w:p>
    <w:p w14:paraId="59F9A42C" w14:textId="77777777" w:rsidR="00C41B1B" w:rsidRDefault="00521A39">
      <w:pPr>
        <w:pStyle w:val="2"/>
        <w:spacing w:before="196" w:line="560" w:lineRule="exact"/>
        <w:ind w:firstLineChars="0" w:firstLine="0"/>
        <w:rPr>
          <w:szCs w:val="22"/>
        </w:rPr>
      </w:pPr>
      <w:r>
        <w:rPr>
          <w:rFonts w:hint="eastAsia"/>
          <w:szCs w:val="22"/>
        </w:rPr>
        <w:lastRenderedPageBreak/>
        <w:t>二、资格文件</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591C0A51" w14:textId="77777777" w:rsidR="00C41B1B" w:rsidRDefault="00521A39">
      <w:pPr>
        <w:spacing w:line="560" w:lineRule="exact"/>
        <w:ind w:firstLineChars="200" w:firstLine="480"/>
        <w:jc w:val="left"/>
        <w:rPr>
          <w:rFonts w:ascii="方正仿宋_GBK" w:hAnsi="仿宋" w:cs="仿宋"/>
          <w:kern w:val="0"/>
          <w:szCs w:val="28"/>
        </w:rPr>
      </w:pPr>
      <w:r>
        <w:rPr>
          <w:rFonts w:ascii="方正仿宋_GBK" w:hAnsi="仿宋" w:cs="仿宋" w:hint="eastAsia"/>
          <w:kern w:val="0"/>
          <w:szCs w:val="28"/>
        </w:rPr>
        <w:t>（一）营业执照（副本）或事业单位法人证书（副本）复印件</w:t>
      </w:r>
    </w:p>
    <w:p w14:paraId="23C4B991" w14:textId="77777777" w:rsidR="00C41B1B" w:rsidRDefault="00521A39">
      <w:pPr>
        <w:spacing w:line="560" w:lineRule="exact"/>
        <w:rPr>
          <w:rFonts w:ascii="方正仿宋_GBK" w:hAnsi="仿宋" w:cs="仿宋"/>
          <w:kern w:val="0"/>
          <w:szCs w:val="28"/>
        </w:rPr>
      </w:pPr>
      <w:r>
        <w:rPr>
          <w:rFonts w:ascii="方正仿宋_GBK" w:hAnsi="仿宋" w:cs="仿宋" w:hint="eastAsia"/>
          <w:kern w:val="0"/>
          <w:szCs w:val="28"/>
        </w:rPr>
        <w:br w:type="page"/>
      </w:r>
    </w:p>
    <w:p w14:paraId="4D0FB7FB" w14:textId="77777777" w:rsidR="00C41B1B" w:rsidRDefault="00521A39">
      <w:pPr>
        <w:spacing w:line="560" w:lineRule="exact"/>
        <w:ind w:firstLineChars="200" w:firstLine="480"/>
        <w:jc w:val="left"/>
        <w:rPr>
          <w:rFonts w:ascii="宋体" w:hAnsi="宋体"/>
          <w:bCs/>
        </w:rPr>
      </w:pPr>
      <w:r>
        <w:rPr>
          <w:rFonts w:ascii="方正仿宋_GBK" w:hAnsi="仿宋" w:cs="仿宋" w:hint="eastAsia"/>
          <w:kern w:val="0"/>
          <w:szCs w:val="28"/>
        </w:rPr>
        <w:lastRenderedPageBreak/>
        <w:t>（二）法定代表人身份证明书（格式）</w:t>
      </w:r>
    </w:p>
    <w:p w14:paraId="6F11FCE2" w14:textId="77777777" w:rsidR="00C41B1B" w:rsidRDefault="00521A39">
      <w:pPr>
        <w:spacing w:line="560" w:lineRule="exact"/>
        <w:ind w:firstLineChars="200" w:firstLine="480"/>
        <w:jc w:val="left"/>
        <w:rPr>
          <w:rFonts w:ascii="方正仿宋_GBK" w:hAnsi="仿宋" w:cs="仿宋"/>
          <w:kern w:val="0"/>
          <w:szCs w:val="28"/>
          <w:u w:val="single"/>
        </w:rPr>
      </w:pPr>
      <w:r>
        <w:rPr>
          <w:rFonts w:ascii="方正仿宋_GBK" w:hAnsi="仿宋" w:cs="仿宋" w:hint="eastAsia"/>
          <w:kern w:val="0"/>
          <w:szCs w:val="28"/>
        </w:rPr>
        <w:t>发包项目名称：</w:t>
      </w:r>
    </w:p>
    <w:p w14:paraId="201F6F1A" w14:textId="77777777" w:rsidR="00C41B1B" w:rsidRDefault="00C41B1B">
      <w:pPr>
        <w:spacing w:line="560" w:lineRule="exact"/>
        <w:jc w:val="left"/>
        <w:rPr>
          <w:rFonts w:ascii="方正仿宋_GBK" w:hAnsi="仿宋" w:cs="仿宋"/>
          <w:kern w:val="0"/>
          <w:szCs w:val="28"/>
        </w:rPr>
      </w:pPr>
    </w:p>
    <w:p w14:paraId="70F5FBCE" w14:textId="77777777" w:rsidR="00C41B1B" w:rsidRDefault="00521A39">
      <w:pPr>
        <w:spacing w:line="560" w:lineRule="exact"/>
        <w:ind w:firstLineChars="200" w:firstLine="480"/>
        <w:jc w:val="left"/>
        <w:rPr>
          <w:rFonts w:ascii="方正仿宋_GBK" w:hAnsi="仿宋" w:cs="仿宋"/>
          <w:kern w:val="0"/>
          <w:szCs w:val="28"/>
        </w:rPr>
      </w:pPr>
      <w:r>
        <w:rPr>
          <w:rFonts w:ascii="方正仿宋_GBK" w:hAnsi="仿宋" w:cs="仿宋" w:hint="eastAsia"/>
          <w:kern w:val="0"/>
          <w:szCs w:val="28"/>
        </w:rPr>
        <w:t>致：（发包人名称）</w:t>
      </w:r>
    </w:p>
    <w:p w14:paraId="27C9F2FE" w14:textId="77777777" w:rsidR="00C41B1B" w:rsidRDefault="00521A39">
      <w:pPr>
        <w:spacing w:line="560" w:lineRule="exact"/>
        <w:ind w:firstLineChars="200" w:firstLine="480"/>
        <w:jc w:val="left"/>
        <w:rPr>
          <w:rFonts w:ascii="方正仿宋_GBK" w:hAnsi="仿宋" w:cs="仿宋"/>
          <w:kern w:val="0"/>
          <w:szCs w:val="28"/>
        </w:rPr>
      </w:pPr>
      <w:r>
        <w:rPr>
          <w:rFonts w:ascii="方正仿宋_GBK" w:hAnsi="仿宋" w:cs="仿宋" w:hint="eastAsia"/>
          <w:kern w:val="0"/>
          <w:szCs w:val="28"/>
        </w:rPr>
        <w:t>（法定代表人姓名）在（承包人名称）任（职务名称）职务，是（承包人名称）的法定代表人。</w:t>
      </w:r>
    </w:p>
    <w:p w14:paraId="097BB625" w14:textId="77777777" w:rsidR="00C41B1B" w:rsidRDefault="00521A39">
      <w:pPr>
        <w:spacing w:line="560" w:lineRule="exact"/>
        <w:ind w:firstLineChars="200" w:firstLine="480"/>
        <w:jc w:val="left"/>
        <w:rPr>
          <w:rFonts w:ascii="方正仿宋_GBK" w:hAnsi="仿宋" w:cs="仿宋"/>
          <w:kern w:val="0"/>
          <w:szCs w:val="28"/>
        </w:rPr>
      </w:pPr>
      <w:r>
        <w:rPr>
          <w:rFonts w:ascii="方正仿宋_GBK" w:hAnsi="仿宋" w:cs="仿宋" w:hint="eastAsia"/>
          <w:kern w:val="0"/>
          <w:szCs w:val="28"/>
        </w:rPr>
        <w:t>特此证明。</w:t>
      </w:r>
    </w:p>
    <w:p w14:paraId="6A0761EF" w14:textId="77777777" w:rsidR="00C41B1B" w:rsidRDefault="00521A39">
      <w:pPr>
        <w:spacing w:line="560" w:lineRule="exact"/>
        <w:ind w:firstLineChars="200" w:firstLine="480"/>
        <w:jc w:val="left"/>
        <w:rPr>
          <w:rFonts w:ascii="方正仿宋_GBK" w:hAnsi="仿宋" w:cs="仿宋"/>
          <w:kern w:val="0"/>
          <w:szCs w:val="28"/>
        </w:rPr>
      </w:pPr>
      <w:r>
        <w:rPr>
          <w:rFonts w:ascii="方正仿宋_GBK" w:hAnsi="仿宋" w:cs="仿宋" w:hint="eastAsia"/>
          <w:kern w:val="0"/>
          <w:szCs w:val="28"/>
        </w:rPr>
        <w:t>附：上述法定代表人住址：</w:t>
      </w:r>
    </w:p>
    <w:p w14:paraId="38450C61" w14:textId="77777777" w:rsidR="00C41B1B" w:rsidRDefault="00521A39">
      <w:pPr>
        <w:spacing w:line="560" w:lineRule="exact"/>
        <w:ind w:firstLineChars="200" w:firstLine="480"/>
        <w:jc w:val="left"/>
        <w:rPr>
          <w:rFonts w:ascii="方正仿宋_GBK" w:hAnsi="仿宋" w:cs="仿宋"/>
          <w:kern w:val="0"/>
          <w:szCs w:val="28"/>
        </w:rPr>
      </w:pPr>
      <w:r>
        <w:rPr>
          <w:rFonts w:ascii="方正仿宋_GBK" w:hAnsi="仿宋" w:cs="仿宋" w:hint="eastAsia"/>
          <w:kern w:val="0"/>
          <w:szCs w:val="28"/>
        </w:rPr>
        <w:t xml:space="preserve">            身份证号码：</w:t>
      </w:r>
    </w:p>
    <w:p w14:paraId="4BF8B70F" w14:textId="77777777" w:rsidR="00C41B1B" w:rsidRDefault="00521A39">
      <w:pPr>
        <w:spacing w:line="560" w:lineRule="exact"/>
        <w:ind w:firstLineChars="200" w:firstLine="480"/>
        <w:jc w:val="left"/>
        <w:rPr>
          <w:rFonts w:ascii="方正仿宋_GBK" w:hAnsi="仿宋" w:cs="仿宋"/>
          <w:kern w:val="0"/>
          <w:szCs w:val="28"/>
        </w:rPr>
      </w:pPr>
      <w:r>
        <w:rPr>
          <w:rFonts w:ascii="方正仿宋_GBK" w:hAnsi="仿宋" w:cs="仿宋" w:hint="eastAsia"/>
          <w:kern w:val="0"/>
          <w:szCs w:val="28"/>
        </w:rPr>
        <w:t xml:space="preserve">              电    传：</w:t>
      </w:r>
    </w:p>
    <w:p w14:paraId="1F93A1C7" w14:textId="77777777" w:rsidR="00C41B1B" w:rsidRDefault="00521A39">
      <w:pPr>
        <w:spacing w:line="560" w:lineRule="exact"/>
        <w:ind w:firstLineChars="200" w:firstLine="480"/>
        <w:jc w:val="left"/>
        <w:rPr>
          <w:rFonts w:ascii="方正仿宋_GBK" w:hAnsi="仿宋" w:cs="仿宋"/>
          <w:kern w:val="0"/>
          <w:szCs w:val="28"/>
        </w:rPr>
      </w:pPr>
      <w:r>
        <w:rPr>
          <w:rFonts w:ascii="方正仿宋_GBK" w:hAnsi="仿宋" w:cs="仿宋" w:hint="eastAsia"/>
          <w:kern w:val="0"/>
          <w:szCs w:val="28"/>
        </w:rPr>
        <w:t xml:space="preserve">              网    址：</w:t>
      </w:r>
    </w:p>
    <w:p w14:paraId="7DB21546" w14:textId="77777777" w:rsidR="00C41B1B" w:rsidRDefault="00521A39">
      <w:pPr>
        <w:spacing w:line="560" w:lineRule="exact"/>
        <w:ind w:firstLineChars="200" w:firstLine="480"/>
        <w:jc w:val="left"/>
        <w:rPr>
          <w:rFonts w:ascii="方正仿宋_GBK" w:hAnsi="仿宋" w:cs="仿宋"/>
          <w:kern w:val="0"/>
          <w:szCs w:val="28"/>
        </w:rPr>
      </w:pPr>
      <w:r>
        <w:rPr>
          <w:rFonts w:ascii="方正仿宋_GBK" w:hAnsi="仿宋" w:cs="仿宋" w:hint="eastAsia"/>
          <w:kern w:val="0"/>
          <w:szCs w:val="28"/>
        </w:rPr>
        <w:t xml:space="preserve">              邮政编码：</w:t>
      </w:r>
    </w:p>
    <w:p w14:paraId="33E7114C" w14:textId="77777777" w:rsidR="00C41B1B" w:rsidRDefault="00521A39">
      <w:pPr>
        <w:wordWrap w:val="0"/>
        <w:spacing w:line="560" w:lineRule="exact"/>
        <w:ind w:firstLineChars="200" w:firstLine="480"/>
        <w:jc w:val="right"/>
        <w:rPr>
          <w:rFonts w:ascii="方正仿宋_GBK" w:hAnsi="仿宋" w:cs="仿宋"/>
          <w:kern w:val="0"/>
          <w:szCs w:val="28"/>
        </w:rPr>
      </w:pPr>
      <w:r>
        <w:rPr>
          <w:rFonts w:ascii="方正仿宋_GBK" w:hAnsi="仿宋" w:cs="仿宋" w:hint="eastAsia"/>
          <w:kern w:val="0"/>
          <w:szCs w:val="28"/>
        </w:rPr>
        <w:t xml:space="preserve">承包人（公章）：            </w:t>
      </w:r>
    </w:p>
    <w:p w14:paraId="428F559E" w14:textId="77777777" w:rsidR="00C41B1B" w:rsidRDefault="00521A39">
      <w:pPr>
        <w:spacing w:line="560" w:lineRule="exact"/>
        <w:ind w:firstLineChars="2600" w:firstLine="6240"/>
        <w:rPr>
          <w:rFonts w:ascii="方正仿宋_GBK" w:hAnsi="仿宋" w:cs="仿宋"/>
          <w:kern w:val="0"/>
          <w:szCs w:val="28"/>
        </w:rPr>
      </w:pPr>
      <w:r>
        <w:rPr>
          <w:rFonts w:ascii="方正仿宋_GBK" w:hAnsi="仿宋" w:cs="仿宋" w:hint="eastAsia"/>
          <w:kern w:val="0"/>
          <w:szCs w:val="28"/>
        </w:rPr>
        <w:t xml:space="preserve">年   月   日    </w:t>
      </w:r>
    </w:p>
    <w:p w14:paraId="0FD47368" w14:textId="77777777" w:rsidR="00C41B1B" w:rsidRDefault="00521A39">
      <w:pPr>
        <w:spacing w:line="560" w:lineRule="exact"/>
        <w:ind w:firstLineChars="200" w:firstLine="480"/>
        <w:jc w:val="left"/>
        <w:rPr>
          <w:rFonts w:ascii="方正仿宋_GBK" w:hAnsi="仿宋" w:cs="仿宋"/>
          <w:kern w:val="0"/>
          <w:szCs w:val="28"/>
        </w:rPr>
      </w:pPr>
      <w:r>
        <w:rPr>
          <w:rFonts w:ascii="仿宋" w:eastAsia="仿宋" w:hAnsi="仿宋" w:cs="仿宋" w:hint="eastAsia"/>
          <w:szCs w:val="22"/>
        </w:rPr>
        <w:t>法定代表人电话：XXXXXXX      电子邮箱：XXXXXX@XXXXX（若授权他人办理并签署响应文件的可不填写）</w:t>
      </w:r>
    </w:p>
    <w:p w14:paraId="645C0A90" w14:textId="77777777" w:rsidR="00C41B1B" w:rsidRDefault="00521A39">
      <w:pPr>
        <w:spacing w:line="560" w:lineRule="exact"/>
        <w:ind w:firstLineChars="200" w:firstLine="640"/>
        <w:jc w:val="left"/>
        <w:rPr>
          <w:rFonts w:ascii="方正仿宋_GBK" w:hAnsi="仿宋" w:cs="仿宋"/>
          <w:kern w:val="0"/>
          <w:szCs w:val="28"/>
        </w:rPr>
      </w:pPr>
      <w:r>
        <w:rPr>
          <w:rFonts w:ascii="方正仿宋_GBK" w:hAnsi="方正仿宋_GBK" w:cs="方正仿宋_GBK"/>
          <w:noProof/>
          <w:sz w:val="32"/>
          <w:szCs w:val="32"/>
        </w:rPr>
        <mc:AlternateContent>
          <mc:Choice Requires="wps">
            <w:drawing>
              <wp:anchor distT="0" distB="0" distL="114300" distR="114300" simplePos="0" relativeHeight="251660288" behindDoc="0" locked="0" layoutInCell="1" allowOverlap="1" wp14:anchorId="2933C4BB" wp14:editId="420EF354">
                <wp:simplePos x="0" y="0"/>
                <wp:positionH relativeFrom="column">
                  <wp:posOffset>3096260</wp:posOffset>
                </wp:positionH>
                <wp:positionV relativeFrom="paragraph">
                  <wp:posOffset>315595</wp:posOffset>
                </wp:positionV>
                <wp:extent cx="3114675" cy="1962150"/>
                <wp:effectExtent l="6350" t="6350" r="22225" b="12700"/>
                <wp:wrapNone/>
                <wp:docPr id="3" name="文本框 3"/>
                <wp:cNvGraphicFramePr/>
                <a:graphic xmlns:a="http://schemas.openxmlformats.org/drawingml/2006/main">
                  <a:graphicData uri="http://schemas.microsoft.com/office/word/2010/wordprocessingShape">
                    <wps:wsp>
                      <wps:cNvSpPr txBox="1"/>
                      <wps:spPr>
                        <a:xfrm>
                          <a:off x="0" y="0"/>
                          <a:ext cx="3114675" cy="1962150"/>
                        </a:xfrm>
                        <a:prstGeom prst="rect">
                          <a:avLst/>
                        </a:prstGeom>
                        <a:solidFill>
                          <a:srgbClr val="FFFFFF"/>
                        </a:solidFill>
                        <a:ln w="12700" cap="flat" cmpd="sng">
                          <a:solidFill>
                            <a:srgbClr val="000000"/>
                          </a:solidFill>
                          <a:prstDash val="sysDot"/>
                          <a:miter/>
                          <a:headEnd type="none" w="med" len="med"/>
                          <a:tailEnd type="none" w="med" len="med"/>
                        </a:ln>
                        <a:effectLst/>
                      </wps:spPr>
                      <wps:txbx>
                        <w:txbxContent>
                          <w:p w14:paraId="1BAFEBBC" w14:textId="77777777" w:rsidR="00C41B1B" w:rsidRDefault="00521A39">
                            <w:pPr>
                              <w:spacing w:line="520" w:lineRule="exact"/>
                              <w:jc w:val="center"/>
                              <w:rPr>
                                <w:rFonts w:ascii="方正仿宋_GBK" w:hAnsi="仿宋" w:cs="仿宋"/>
                                <w:kern w:val="0"/>
                                <w:szCs w:val="28"/>
                              </w:rPr>
                            </w:pPr>
                            <w:r>
                              <w:rPr>
                                <w:rFonts w:ascii="方正仿宋_GBK" w:hAnsi="仿宋" w:cs="仿宋" w:hint="eastAsia"/>
                                <w:kern w:val="0"/>
                                <w:szCs w:val="28"/>
                              </w:rPr>
                              <w:t>法定代表人身份证复印件（反面）</w:t>
                            </w:r>
                          </w:p>
                        </w:txbxContent>
                      </wps:txbx>
                      <wps:bodyPr upright="1"/>
                    </wps:wsp>
                  </a:graphicData>
                </a:graphic>
              </wp:anchor>
            </w:drawing>
          </mc:Choice>
          <mc:Fallback>
            <w:pict>
              <v:shapetype w14:anchorId="2933C4BB" id="_x0000_t202" coordsize="21600,21600" o:spt="202" path="m,l,21600r21600,l21600,xe">
                <v:stroke joinstyle="miter"/>
                <v:path gradientshapeok="t" o:connecttype="rect"/>
              </v:shapetype>
              <v:shape id="文本框 3" o:spid="_x0000_s1026" type="#_x0000_t202" style="position:absolute;left:0;text-align:left;margin-left:243.8pt;margin-top:24.85pt;width:245.25pt;height:15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" strokeweight="1pt">
                <v:stroke dashstyle="1 1"/>
                <v:textbox>
                  <w:txbxContent>
                    <w:p w14:paraId="1BAFEBBC" w14:textId="77777777" w:rsidR="00C41B1B" w:rsidRDefault="00521A39">
                      <w:pPr>
                        <w:spacing w:line="520" w:lineRule="exact"/>
                        <w:jc w:val="center"/>
                        <w:rPr>
                          <w:rFonts w:ascii="方正仿宋_GBK" w:hAnsi="仿宋" w:cs="仿宋"/>
                          <w:kern w:val="0"/>
                          <w:szCs w:val="28"/>
                        </w:rPr>
                      </w:pPr>
                      <w:r>
                        <w:rPr>
                          <w:rFonts w:ascii="方正仿宋_GBK" w:hAnsi="仿宋" w:cs="仿宋" w:hint="eastAsia"/>
                          <w:kern w:val="0"/>
                          <w:szCs w:val="28"/>
                        </w:rPr>
                        <w:t>法定代表人身份证复印件（反面）</w:t>
                      </w:r>
                    </w:p>
                  </w:txbxContent>
                </v:textbox>
              </v:shape>
            </w:pict>
          </mc:Fallback>
        </mc:AlternateContent>
      </w:r>
      <w:r>
        <w:rPr>
          <w:rFonts w:ascii="方正仿宋_GBK" w:hAnsi="方正仿宋_GBK" w:cs="方正仿宋_GBK"/>
          <w:noProof/>
          <w:sz w:val="32"/>
          <w:szCs w:val="32"/>
        </w:rPr>
        <mc:AlternateContent>
          <mc:Choice Requires="wps">
            <w:drawing>
              <wp:anchor distT="0" distB="0" distL="114300" distR="114300" simplePos="0" relativeHeight="251659264" behindDoc="0" locked="0" layoutInCell="1" allowOverlap="1" wp14:anchorId="5299C81A" wp14:editId="709E62DC">
                <wp:simplePos x="0" y="0"/>
                <wp:positionH relativeFrom="column">
                  <wp:posOffset>-65405</wp:posOffset>
                </wp:positionH>
                <wp:positionV relativeFrom="paragraph">
                  <wp:posOffset>306070</wp:posOffset>
                </wp:positionV>
                <wp:extent cx="3037840" cy="1962150"/>
                <wp:effectExtent l="6350" t="6350" r="22860" b="12700"/>
                <wp:wrapNone/>
                <wp:docPr id="4" name="文本框 4"/>
                <wp:cNvGraphicFramePr/>
                <a:graphic xmlns:a="http://schemas.openxmlformats.org/drawingml/2006/main">
                  <a:graphicData uri="http://schemas.microsoft.com/office/word/2010/wordprocessingShape">
                    <wps:wsp>
                      <wps:cNvSpPr txBox="1"/>
                      <wps:spPr>
                        <a:xfrm>
                          <a:off x="0" y="0"/>
                          <a:ext cx="3037840" cy="1962150"/>
                        </a:xfrm>
                        <a:prstGeom prst="rect">
                          <a:avLst/>
                        </a:prstGeom>
                        <a:solidFill>
                          <a:srgbClr val="FFFFFF"/>
                        </a:solidFill>
                        <a:ln w="12700" cap="flat" cmpd="sng">
                          <a:solidFill>
                            <a:srgbClr val="000000"/>
                          </a:solidFill>
                          <a:prstDash val="sysDot"/>
                          <a:miter/>
                          <a:headEnd type="none" w="med" len="med"/>
                          <a:tailEnd type="none" w="med" len="med"/>
                        </a:ln>
                        <a:effectLst/>
                      </wps:spPr>
                      <wps:txbx>
                        <w:txbxContent>
                          <w:p w14:paraId="7F3D06C2" w14:textId="77777777" w:rsidR="00C41B1B" w:rsidRDefault="00521A39">
                            <w:pPr>
                              <w:spacing w:line="520" w:lineRule="exact"/>
                              <w:jc w:val="center"/>
                              <w:rPr>
                                <w:rFonts w:ascii="方正仿宋_GBK" w:hAnsi="仿宋" w:cs="仿宋"/>
                                <w:kern w:val="0"/>
                                <w:szCs w:val="28"/>
                              </w:rPr>
                            </w:pPr>
                            <w:r>
                              <w:rPr>
                                <w:rFonts w:ascii="方正仿宋_GBK" w:hAnsi="仿宋" w:cs="仿宋" w:hint="eastAsia"/>
                                <w:kern w:val="0"/>
                                <w:szCs w:val="28"/>
                              </w:rPr>
                              <w:t>法定代表人身份证复印件（正面）</w:t>
                            </w:r>
                          </w:p>
                        </w:txbxContent>
                      </wps:txbx>
                      <wps:bodyPr upright="1"/>
                    </wps:wsp>
                  </a:graphicData>
                </a:graphic>
              </wp:anchor>
            </w:drawing>
          </mc:Choice>
          <mc:Fallback>
            <w:pict>
              <v:shape w14:anchorId="5299C81A" id="文本框 4" o:spid="_x0000_s1027" type="#_x0000_t202" style="position:absolute;left:0;text-align:left;margin-left:-5.15pt;margin-top:24.1pt;width:239.2pt;height:15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" strokeweight="1pt">
                <v:stroke dashstyle="1 1"/>
                <v:textbox>
                  <w:txbxContent>
                    <w:p w14:paraId="7F3D06C2" w14:textId="77777777" w:rsidR="00C41B1B" w:rsidRDefault="00521A39">
                      <w:pPr>
                        <w:spacing w:line="520" w:lineRule="exact"/>
                        <w:jc w:val="center"/>
                        <w:rPr>
                          <w:rFonts w:ascii="方正仿宋_GBK" w:hAnsi="仿宋" w:cs="仿宋"/>
                          <w:kern w:val="0"/>
                          <w:szCs w:val="28"/>
                        </w:rPr>
                      </w:pPr>
                      <w:r>
                        <w:rPr>
                          <w:rFonts w:ascii="方正仿宋_GBK" w:hAnsi="仿宋" w:cs="仿宋" w:hint="eastAsia"/>
                          <w:kern w:val="0"/>
                          <w:szCs w:val="28"/>
                        </w:rPr>
                        <w:t>法定代表人身份证复印件（正面）</w:t>
                      </w:r>
                    </w:p>
                  </w:txbxContent>
                </v:textbox>
              </v:shape>
            </w:pict>
          </mc:Fallback>
        </mc:AlternateContent>
      </w:r>
      <w:r>
        <w:rPr>
          <w:rFonts w:ascii="方正仿宋_GBK" w:hAnsi="仿宋" w:cs="仿宋" w:hint="eastAsia"/>
          <w:kern w:val="0"/>
          <w:szCs w:val="28"/>
        </w:rPr>
        <w:t>（附：法定代表人身份证复印件）</w:t>
      </w:r>
    </w:p>
    <w:p w14:paraId="3A0E0F7A" w14:textId="77777777" w:rsidR="00C41B1B" w:rsidRDefault="00C41B1B">
      <w:pPr>
        <w:spacing w:line="560" w:lineRule="exact"/>
        <w:ind w:firstLineChars="200" w:firstLine="640"/>
        <w:rPr>
          <w:rFonts w:ascii="方正仿宋_GBK" w:hAnsi="方正仿宋_GBK" w:cs="方正仿宋_GBK"/>
          <w:sz w:val="32"/>
          <w:szCs w:val="32"/>
        </w:rPr>
      </w:pPr>
    </w:p>
    <w:p w14:paraId="48749B01" w14:textId="77777777" w:rsidR="00C41B1B" w:rsidRDefault="00C41B1B">
      <w:pPr>
        <w:tabs>
          <w:tab w:val="left" w:pos="6300"/>
        </w:tabs>
        <w:snapToGrid w:val="0"/>
        <w:spacing w:line="560" w:lineRule="exact"/>
        <w:ind w:firstLine="570"/>
        <w:rPr>
          <w:rFonts w:ascii="仿宋_GB2312" w:eastAsia="仿宋_GB2312" w:hAnsi="仿宋_GB2312"/>
        </w:rPr>
      </w:pPr>
    </w:p>
    <w:p w14:paraId="3C6B4D7B" w14:textId="77777777" w:rsidR="00C41B1B" w:rsidRDefault="00C41B1B">
      <w:pPr>
        <w:tabs>
          <w:tab w:val="left" w:pos="6300"/>
        </w:tabs>
        <w:snapToGrid w:val="0"/>
        <w:spacing w:line="560" w:lineRule="exact"/>
        <w:rPr>
          <w:rFonts w:ascii="仿宋_GB2312" w:eastAsia="仿宋_GB2312" w:hAnsi="仿宋_GB2312"/>
        </w:rPr>
      </w:pPr>
    </w:p>
    <w:p w14:paraId="7B883289" w14:textId="77777777" w:rsidR="00C41B1B" w:rsidRDefault="00C41B1B">
      <w:pPr>
        <w:spacing w:line="560" w:lineRule="exact"/>
      </w:pPr>
    </w:p>
    <w:p w14:paraId="33079D38" w14:textId="77777777" w:rsidR="00C41B1B" w:rsidRDefault="00521A39">
      <w:pPr>
        <w:spacing w:line="560" w:lineRule="exact"/>
        <w:ind w:firstLineChars="200" w:firstLine="480"/>
        <w:rPr>
          <w:rFonts w:ascii="方正仿宋_GBK" w:hAnsi="仿宋" w:cs="仿宋"/>
          <w:kern w:val="0"/>
          <w:szCs w:val="28"/>
        </w:rPr>
      </w:pPr>
      <w:r>
        <w:rPr>
          <w:rFonts w:ascii="方正仿宋_GBK" w:hAnsi="仿宋" w:cs="仿宋" w:hint="eastAsia"/>
          <w:kern w:val="0"/>
          <w:szCs w:val="28"/>
        </w:rPr>
        <w:t>（三）法定代表人授权委托书（格式）</w:t>
      </w:r>
    </w:p>
    <w:p w14:paraId="4627331A" w14:textId="77777777" w:rsidR="00C41B1B" w:rsidRDefault="00521A39">
      <w:pPr>
        <w:spacing w:line="560" w:lineRule="exact"/>
        <w:ind w:firstLineChars="200" w:firstLine="480"/>
        <w:jc w:val="left"/>
        <w:rPr>
          <w:rFonts w:ascii="方正仿宋_GBK" w:hAnsi="仿宋" w:cs="仿宋"/>
          <w:kern w:val="0"/>
          <w:szCs w:val="28"/>
          <w:u w:val="single"/>
        </w:rPr>
      </w:pPr>
      <w:r>
        <w:rPr>
          <w:rFonts w:ascii="方正仿宋_GBK" w:hAnsi="仿宋" w:cs="仿宋" w:hint="eastAsia"/>
          <w:kern w:val="0"/>
          <w:szCs w:val="28"/>
        </w:rPr>
        <w:t>发包项目名称：</w:t>
      </w:r>
    </w:p>
    <w:p w14:paraId="68E04A67" w14:textId="77777777" w:rsidR="00C41B1B" w:rsidRDefault="00C41B1B">
      <w:pPr>
        <w:pStyle w:val="TOC1"/>
        <w:spacing w:line="560" w:lineRule="exact"/>
        <w:rPr>
          <w:rFonts w:ascii="方正仿宋_GBK" w:hAnsi="仿宋" w:cs="仿宋"/>
          <w:b w:val="0"/>
          <w:bCs w:val="0"/>
          <w:caps w:val="0"/>
          <w:kern w:val="0"/>
          <w:sz w:val="24"/>
          <w:szCs w:val="28"/>
        </w:rPr>
      </w:pPr>
    </w:p>
    <w:p w14:paraId="7F934913" w14:textId="77777777" w:rsidR="00C41B1B" w:rsidRDefault="00521A39">
      <w:pPr>
        <w:spacing w:line="560" w:lineRule="exact"/>
        <w:rPr>
          <w:rFonts w:ascii="方正仿宋_GBK" w:hAnsi="仿宋" w:cs="仿宋"/>
          <w:kern w:val="0"/>
          <w:szCs w:val="28"/>
        </w:rPr>
      </w:pPr>
      <w:r>
        <w:rPr>
          <w:rFonts w:ascii="方正仿宋_GBK" w:hAnsi="仿宋" w:cs="仿宋" w:hint="eastAsia"/>
          <w:kern w:val="0"/>
          <w:szCs w:val="28"/>
        </w:rPr>
        <w:lastRenderedPageBreak/>
        <w:br w:type="page"/>
      </w:r>
    </w:p>
    <w:p w14:paraId="5067612D" w14:textId="77777777" w:rsidR="00C41B1B" w:rsidRDefault="00521A39">
      <w:pPr>
        <w:pStyle w:val="TOC1"/>
        <w:spacing w:line="560" w:lineRule="exact"/>
      </w:pPr>
      <w:r>
        <w:rPr>
          <w:rFonts w:ascii="方正仿宋_GBK" w:hAnsi="仿宋" w:cs="仿宋" w:hint="eastAsia"/>
          <w:b w:val="0"/>
          <w:bCs w:val="0"/>
          <w:caps w:val="0"/>
          <w:kern w:val="0"/>
          <w:sz w:val="24"/>
          <w:szCs w:val="28"/>
        </w:rPr>
        <w:lastRenderedPageBreak/>
        <w:t>（三）法定代表人授权委托书（格式）</w:t>
      </w:r>
    </w:p>
    <w:p w14:paraId="2907DE2E" w14:textId="77777777" w:rsidR="00C41B1B" w:rsidRDefault="00521A39">
      <w:pPr>
        <w:spacing w:line="560" w:lineRule="exact"/>
        <w:ind w:firstLineChars="200" w:firstLine="480"/>
        <w:jc w:val="left"/>
        <w:rPr>
          <w:rFonts w:ascii="方正仿宋_GBK" w:hAnsi="仿宋" w:cs="仿宋"/>
          <w:kern w:val="0"/>
          <w:szCs w:val="28"/>
        </w:rPr>
      </w:pPr>
      <w:r>
        <w:rPr>
          <w:rFonts w:ascii="方正仿宋_GBK" w:hAnsi="仿宋" w:cs="仿宋" w:hint="eastAsia"/>
          <w:kern w:val="0"/>
          <w:szCs w:val="28"/>
        </w:rPr>
        <w:t>致：（发包人名称）</w:t>
      </w:r>
    </w:p>
    <w:p w14:paraId="2DE35497" w14:textId="77777777" w:rsidR="00C41B1B" w:rsidRDefault="00521A39">
      <w:pPr>
        <w:spacing w:line="560" w:lineRule="exact"/>
        <w:ind w:firstLineChars="200" w:firstLine="480"/>
        <w:jc w:val="left"/>
        <w:rPr>
          <w:rFonts w:ascii="方正仿宋_GBK" w:hAnsi="仿宋" w:cs="仿宋"/>
          <w:kern w:val="0"/>
          <w:szCs w:val="28"/>
        </w:rPr>
      </w:pPr>
      <w:r>
        <w:rPr>
          <w:rFonts w:ascii="方正仿宋_GBK" w:hAnsi="仿宋" w:cs="仿宋" w:hint="eastAsia"/>
          <w:kern w:val="0"/>
          <w:szCs w:val="28"/>
        </w:rPr>
        <w:t>（承包人法定代表人名称）是（承包人名称）的法定代表人，特授权（被授权人姓名及身份证代码）代表我单位全权办理上述项目的投标、谈判、签约等具体工作，并签署全部有关文件、协议及合同。</w:t>
      </w:r>
    </w:p>
    <w:p w14:paraId="05310272" w14:textId="77777777" w:rsidR="00C41B1B" w:rsidRDefault="00521A39">
      <w:pPr>
        <w:spacing w:line="560" w:lineRule="exact"/>
        <w:ind w:firstLineChars="200" w:firstLine="480"/>
        <w:jc w:val="left"/>
        <w:rPr>
          <w:rFonts w:ascii="方正仿宋_GBK" w:hAnsi="仿宋" w:cs="仿宋"/>
          <w:kern w:val="0"/>
          <w:szCs w:val="28"/>
        </w:rPr>
      </w:pPr>
      <w:r>
        <w:rPr>
          <w:rFonts w:ascii="方正仿宋_GBK" w:hAnsi="仿宋" w:cs="仿宋" w:hint="eastAsia"/>
          <w:kern w:val="0"/>
          <w:szCs w:val="28"/>
        </w:rPr>
        <w:t>我单位对被授权人的签名负全部责任。</w:t>
      </w:r>
    </w:p>
    <w:p w14:paraId="44377DDF" w14:textId="77777777" w:rsidR="00C41B1B" w:rsidRDefault="00521A39">
      <w:pPr>
        <w:spacing w:line="560" w:lineRule="exact"/>
        <w:ind w:firstLineChars="200" w:firstLine="480"/>
        <w:jc w:val="left"/>
        <w:rPr>
          <w:rFonts w:ascii="方正仿宋_GBK" w:hAnsi="仿宋" w:cs="仿宋"/>
          <w:kern w:val="0"/>
          <w:szCs w:val="28"/>
        </w:rPr>
      </w:pPr>
      <w:r>
        <w:rPr>
          <w:rFonts w:ascii="方正仿宋_GBK" w:hAnsi="仿宋" w:cs="仿宋" w:hint="eastAsia"/>
          <w:kern w:val="0"/>
          <w:szCs w:val="28"/>
        </w:rPr>
        <w:t>在撤消授权的书面通知以前，本授权书一直有效。被授权人在授权书有效期内签署的所有文件不因授权的撤消而失效。</w:t>
      </w:r>
    </w:p>
    <w:p w14:paraId="1FE49F2B" w14:textId="77777777" w:rsidR="00C41B1B" w:rsidRDefault="00C41B1B">
      <w:pPr>
        <w:spacing w:line="560" w:lineRule="exact"/>
        <w:ind w:firstLineChars="200" w:firstLine="480"/>
        <w:jc w:val="left"/>
        <w:rPr>
          <w:rFonts w:ascii="方正仿宋_GBK" w:hAnsi="仿宋" w:cs="仿宋"/>
          <w:kern w:val="0"/>
          <w:szCs w:val="28"/>
          <w:lang w:val="zh-CN"/>
        </w:rPr>
      </w:pPr>
    </w:p>
    <w:p w14:paraId="20BAEF38" w14:textId="77777777" w:rsidR="00C41B1B" w:rsidRDefault="00521A39">
      <w:pPr>
        <w:spacing w:line="560" w:lineRule="exact"/>
        <w:ind w:firstLineChars="200" w:firstLine="480"/>
        <w:jc w:val="left"/>
        <w:rPr>
          <w:rFonts w:ascii="方正仿宋_GBK" w:hAnsi="仿宋" w:cs="仿宋"/>
          <w:kern w:val="0"/>
          <w:szCs w:val="28"/>
        </w:rPr>
      </w:pPr>
      <w:r>
        <w:rPr>
          <w:rFonts w:ascii="方正仿宋_GBK" w:hAnsi="仿宋" w:cs="仿宋" w:hint="eastAsia"/>
          <w:kern w:val="0"/>
          <w:szCs w:val="28"/>
        </w:rPr>
        <w:t>被授权人：                                  承包人法定代表人：</w:t>
      </w:r>
    </w:p>
    <w:p w14:paraId="3E77EC78" w14:textId="77777777" w:rsidR="00C41B1B" w:rsidRDefault="00521A39">
      <w:pPr>
        <w:spacing w:line="560" w:lineRule="exact"/>
        <w:ind w:firstLineChars="200" w:firstLine="480"/>
        <w:jc w:val="left"/>
        <w:rPr>
          <w:rFonts w:ascii="方正仿宋_GBK" w:hAnsi="仿宋" w:cs="仿宋"/>
          <w:kern w:val="0"/>
          <w:szCs w:val="28"/>
        </w:rPr>
      </w:pPr>
      <w:r>
        <w:rPr>
          <w:rFonts w:ascii="方正仿宋_GBK" w:hAnsi="仿宋" w:cs="仿宋" w:hint="eastAsia"/>
          <w:kern w:val="0"/>
          <w:szCs w:val="28"/>
        </w:rPr>
        <w:t>（签字或盖章）                                  （签字或盖章）</w:t>
      </w:r>
    </w:p>
    <w:p w14:paraId="19B7891E" w14:textId="77777777" w:rsidR="00C41B1B" w:rsidRDefault="00C41B1B">
      <w:pPr>
        <w:spacing w:line="560" w:lineRule="exact"/>
        <w:ind w:firstLineChars="200" w:firstLine="480"/>
        <w:jc w:val="left"/>
        <w:rPr>
          <w:rFonts w:ascii="方正仿宋_GBK" w:hAnsi="仿宋" w:cs="仿宋"/>
          <w:kern w:val="0"/>
          <w:szCs w:val="28"/>
        </w:rPr>
      </w:pPr>
    </w:p>
    <w:p w14:paraId="31140F5A" w14:textId="77777777" w:rsidR="00C41B1B" w:rsidRDefault="00521A39">
      <w:pPr>
        <w:wordWrap w:val="0"/>
        <w:spacing w:line="560" w:lineRule="exact"/>
        <w:ind w:firstLineChars="200" w:firstLine="480"/>
        <w:jc w:val="right"/>
        <w:rPr>
          <w:rFonts w:ascii="方正仿宋_GBK" w:hAnsi="仿宋" w:cs="仿宋"/>
          <w:kern w:val="0"/>
          <w:szCs w:val="28"/>
        </w:rPr>
      </w:pPr>
      <w:r>
        <w:rPr>
          <w:rFonts w:ascii="方正仿宋_GBK" w:hAnsi="仿宋" w:cs="仿宋" w:hint="eastAsia"/>
          <w:kern w:val="0"/>
          <w:szCs w:val="28"/>
        </w:rPr>
        <w:t xml:space="preserve">承包人（公章）：            </w:t>
      </w:r>
    </w:p>
    <w:p w14:paraId="699DC629" w14:textId="77777777" w:rsidR="00C41B1B" w:rsidRDefault="00521A39">
      <w:pPr>
        <w:spacing w:line="560" w:lineRule="exact"/>
        <w:ind w:firstLineChars="2900" w:firstLine="6960"/>
        <w:rPr>
          <w:rFonts w:ascii="方正仿宋_GBK" w:hAnsi="仿宋" w:cs="仿宋"/>
          <w:kern w:val="0"/>
          <w:szCs w:val="28"/>
        </w:rPr>
      </w:pPr>
      <w:r>
        <w:rPr>
          <w:rFonts w:ascii="方正仿宋_GBK" w:hAnsi="仿宋" w:cs="仿宋" w:hint="eastAsia"/>
          <w:kern w:val="0"/>
          <w:szCs w:val="28"/>
        </w:rPr>
        <w:t xml:space="preserve">年   月   日   </w:t>
      </w:r>
    </w:p>
    <w:p w14:paraId="64C80442" w14:textId="77777777" w:rsidR="00C41B1B" w:rsidRDefault="00521A39">
      <w:pPr>
        <w:spacing w:line="560" w:lineRule="exact"/>
        <w:ind w:firstLine="438"/>
        <w:rPr>
          <w:rFonts w:ascii="仿宋" w:eastAsia="仿宋" w:hAnsi="仿宋" w:cs="仿宋"/>
          <w:szCs w:val="22"/>
        </w:rPr>
      </w:pPr>
      <w:r>
        <w:rPr>
          <w:rFonts w:ascii="仿宋" w:eastAsia="仿宋" w:hAnsi="仿宋" w:cs="仿宋" w:hint="eastAsia"/>
          <w:szCs w:val="22"/>
        </w:rPr>
        <w:t>被授权人电话：XXXXXXX     电子邮箱：XXXXXX@XXXXX（若法定代表人办理并签署响应文件的可不填写）</w:t>
      </w:r>
    </w:p>
    <w:p w14:paraId="6858515C" w14:textId="77777777" w:rsidR="00C41B1B" w:rsidRDefault="00521A39">
      <w:pPr>
        <w:spacing w:line="560" w:lineRule="exact"/>
        <w:ind w:firstLineChars="200" w:firstLine="480"/>
        <w:jc w:val="left"/>
        <w:rPr>
          <w:rFonts w:ascii="方正仿宋_GBK" w:hAnsi="仿宋" w:cs="仿宋"/>
          <w:kern w:val="0"/>
          <w:szCs w:val="28"/>
        </w:rPr>
      </w:pPr>
      <w:r>
        <w:rPr>
          <w:rFonts w:ascii="方正仿宋_GBK" w:hAnsi="仿宋" w:cs="仿宋" w:hint="eastAsia"/>
          <w:kern w:val="0"/>
          <w:szCs w:val="28"/>
        </w:rPr>
        <w:t>（附：被授权人身份证复印件）</w:t>
      </w:r>
    </w:p>
    <w:p w14:paraId="1F361A27" w14:textId="77777777" w:rsidR="00C41B1B" w:rsidRDefault="00521A39">
      <w:pPr>
        <w:spacing w:line="560" w:lineRule="exact"/>
        <w:ind w:firstLine="438"/>
        <w:rPr>
          <w:rFonts w:ascii="方正仿宋_GBK" w:hAnsi="方正仿宋_GBK" w:cs="方正仿宋_GBK"/>
          <w:sz w:val="32"/>
          <w:szCs w:val="32"/>
        </w:rPr>
      </w:pPr>
      <w:r>
        <w:rPr>
          <w:rFonts w:ascii="方正仿宋_GBK" w:hAnsi="方正仿宋_GBK" w:cs="方正仿宋_GBK"/>
          <w:noProof/>
          <w:sz w:val="32"/>
          <w:szCs w:val="32"/>
        </w:rPr>
        <mc:AlternateContent>
          <mc:Choice Requires="wps">
            <w:drawing>
              <wp:anchor distT="0" distB="0" distL="114300" distR="114300" simplePos="0" relativeHeight="251662336" behindDoc="0" locked="0" layoutInCell="1" allowOverlap="1" wp14:anchorId="074394D3" wp14:editId="46B122B7">
                <wp:simplePos x="0" y="0"/>
                <wp:positionH relativeFrom="column">
                  <wp:posOffset>3153410</wp:posOffset>
                </wp:positionH>
                <wp:positionV relativeFrom="paragraph">
                  <wp:posOffset>288925</wp:posOffset>
                </wp:positionV>
                <wp:extent cx="3038475" cy="1962150"/>
                <wp:effectExtent l="6350" t="6350" r="22225" b="12700"/>
                <wp:wrapNone/>
                <wp:docPr id="6" name="文本框 6"/>
                <wp:cNvGraphicFramePr/>
                <a:graphic xmlns:a="http://schemas.openxmlformats.org/drawingml/2006/main">
                  <a:graphicData uri="http://schemas.microsoft.com/office/word/2010/wordprocessingShape">
                    <wps:wsp>
                      <wps:cNvSpPr txBox="1"/>
                      <wps:spPr>
                        <a:xfrm>
                          <a:off x="0" y="0"/>
                          <a:ext cx="3038475" cy="1962150"/>
                        </a:xfrm>
                        <a:prstGeom prst="rect">
                          <a:avLst/>
                        </a:prstGeom>
                        <a:solidFill>
                          <a:srgbClr val="FFFFFF"/>
                        </a:solidFill>
                        <a:ln w="12700" cap="flat" cmpd="sng">
                          <a:solidFill>
                            <a:srgbClr val="000000"/>
                          </a:solidFill>
                          <a:prstDash val="sysDot"/>
                          <a:miter/>
                          <a:headEnd type="none" w="med" len="med"/>
                          <a:tailEnd type="none" w="med" len="med"/>
                        </a:ln>
                        <a:effectLst/>
                      </wps:spPr>
                      <wps:txbx>
                        <w:txbxContent>
                          <w:p w14:paraId="26A402B0" w14:textId="77777777" w:rsidR="00C41B1B" w:rsidRDefault="00521A39">
                            <w:pPr>
                              <w:spacing w:line="520" w:lineRule="exact"/>
                              <w:jc w:val="center"/>
                              <w:rPr>
                                <w:rFonts w:ascii="方正仿宋_GBK" w:hAnsi="仿宋" w:cs="仿宋"/>
                                <w:kern w:val="0"/>
                                <w:szCs w:val="28"/>
                              </w:rPr>
                            </w:pPr>
                            <w:r>
                              <w:rPr>
                                <w:rFonts w:ascii="方正仿宋_GBK" w:hAnsi="仿宋" w:cs="仿宋" w:hint="eastAsia"/>
                                <w:kern w:val="0"/>
                                <w:szCs w:val="28"/>
                              </w:rPr>
                              <w:t>授权委托人身份证复印件（反面）</w:t>
                            </w:r>
                          </w:p>
                        </w:txbxContent>
                      </wps:txbx>
                      <wps:bodyPr upright="1"/>
                    </wps:wsp>
                  </a:graphicData>
                </a:graphic>
              </wp:anchor>
            </w:drawing>
          </mc:Choice>
          <mc:Fallback>
            <w:pict>
              <v:shape w14:anchorId="074394D3" id="文本框 6" o:spid="_x0000_s1028" type="#_x0000_t202" style="position:absolute;left:0;text-align:left;margin-left:248.3pt;margin-top:22.75pt;width:239.25pt;height:15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" strokeweight="1pt">
                <v:stroke dashstyle="1 1"/>
                <v:textbox>
                  <w:txbxContent>
                    <w:p w14:paraId="26A402B0" w14:textId="77777777" w:rsidR="00C41B1B" w:rsidRDefault="00521A39">
                      <w:pPr>
                        <w:spacing w:line="520" w:lineRule="exact"/>
                        <w:jc w:val="center"/>
                        <w:rPr>
                          <w:rFonts w:ascii="方正仿宋_GBK" w:hAnsi="仿宋" w:cs="仿宋"/>
                          <w:kern w:val="0"/>
                          <w:szCs w:val="28"/>
                        </w:rPr>
                      </w:pPr>
                      <w:r>
                        <w:rPr>
                          <w:rFonts w:ascii="方正仿宋_GBK" w:hAnsi="仿宋" w:cs="仿宋" w:hint="eastAsia"/>
                          <w:kern w:val="0"/>
                          <w:szCs w:val="28"/>
                        </w:rPr>
                        <w:t>授权委托人身份证复印件（反面）</w:t>
                      </w:r>
                    </w:p>
                  </w:txbxContent>
                </v:textbox>
              </v:shape>
            </w:pict>
          </mc:Fallback>
        </mc:AlternateContent>
      </w:r>
      <w:r>
        <w:rPr>
          <w:rFonts w:ascii="方正仿宋_GBK" w:hAnsi="方正仿宋_GBK" w:cs="方正仿宋_GBK"/>
          <w:noProof/>
          <w:sz w:val="32"/>
          <w:szCs w:val="32"/>
        </w:rPr>
        <mc:AlternateContent>
          <mc:Choice Requires="wps">
            <w:drawing>
              <wp:anchor distT="0" distB="0" distL="114300" distR="114300" simplePos="0" relativeHeight="251661312" behindDoc="0" locked="0" layoutInCell="1" allowOverlap="1" wp14:anchorId="148DABF0" wp14:editId="1A09C76B">
                <wp:simplePos x="0" y="0"/>
                <wp:positionH relativeFrom="column">
                  <wp:posOffset>-36830</wp:posOffset>
                </wp:positionH>
                <wp:positionV relativeFrom="paragraph">
                  <wp:posOffset>288925</wp:posOffset>
                </wp:positionV>
                <wp:extent cx="3037840" cy="1962150"/>
                <wp:effectExtent l="6350" t="6350" r="22860" b="12700"/>
                <wp:wrapNone/>
                <wp:docPr id="7" name="文本框 7"/>
                <wp:cNvGraphicFramePr/>
                <a:graphic xmlns:a="http://schemas.openxmlformats.org/drawingml/2006/main">
                  <a:graphicData uri="http://schemas.microsoft.com/office/word/2010/wordprocessingShape">
                    <wps:wsp>
                      <wps:cNvSpPr txBox="1"/>
                      <wps:spPr>
                        <a:xfrm>
                          <a:off x="0" y="0"/>
                          <a:ext cx="3037840" cy="1962150"/>
                        </a:xfrm>
                        <a:prstGeom prst="rect">
                          <a:avLst/>
                        </a:prstGeom>
                        <a:solidFill>
                          <a:srgbClr val="FFFFFF"/>
                        </a:solidFill>
                        <a:ln w="12700" cap="flat" cmpd="sng">
                          <a:solidFill>
                            <a:srgbClr val="000000"/>
                          </a:solidFill>
                          <a:prstDash val="sysDot"/>
                          <a:miter/>
                          <a:headEnd type="none" w="med" len="med"/>
                          <a:tailEnd type="none" w="med" len="med"/>
                        </a:ln>
                        <a:effectLst/>
                      </wps:spPr>
                      <wps:txbx>
                        <w:txbxContent>
                          <w:p w14:paraId="304EC272" w14:textId="77777777" w:rsidR="00C41B1B" w:rsidRDefault="00521A39">
                            <w:pPr>
                              <w:spacing w:line="520" w:lineRule="exact"/>
                              <w:jc w:val="center"/>
                              <w:rPr>
                                <w:rFonts w:ascii="方正仿宋_GBK" w:hAnsi="仿宋" w:cs="仿宋"/>
                                <w:kern w:val="0"/>
                                <w:szCs w:val="28"/>
                              </w:rPr>
                            </w:pPr>
                            <w:r>
                              <w:rPr>
                                <w:rFonts w:ascii="方正仿宋_GBK" w:hAnsi="仿宋" w:cs="仿宋" w:hint="eastAsia"/>
                                <w:kern w:val="0"/>
                                <w:szCs w:val="28"/>
                              </w:rPr>
                              <w:t>授权委托人身份证复印件（正面）</w:t>
                            </w:r>
                          </w:p>
                        </w:txbxContent>
                      </wps:txbx>
                      <wps:bodyPr upright="1"/>
                    </wps:wsp>
                  </a:graphicData>
                </a:graphic>
              </wp:anchor>
            </w:drawing>
          </mc:Choice>
          <mc:Fallback>
            <w:pict>
              <v:shape w14:anchorId="148DABF0" id="文本框 7" o:spid="_x0000_s1029" type="#_x0000_t202" style="position:absolute;left:0;text-align:left;margin-left:-2.9pt;margin-top:22.75pt;width:239.2pt;height:1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" strokeweight="1pt">
                <v:stroke dashstyle="1 1"/>
                <v:textbox>
                  <w:txbxContent>
                    <w:p w14:paraId="304EC272" w14:textId="77777777" w:rsidR="00C41B1B" w:rsidRDefault="00521A39">
                      <w:pPr>
                        <w:spacing w:line="520" w:lineRule="exact"/>
                        <w:jc w:val="center"/>
                        <w:rPr>
                          <w:rFonts w:ascii="方正仿宋_GBK" w:hAnsi="仿宋" w:cs="仿宋"/>
                          <w:kern w:val="0"/>
                          <w:szCs w:val="28"/>
                        </w:rPr>
                      </w:pPr>
                      <w:r>
                        <w:rPr>
                          <w:rFonts w:ascii="方正仿宋_GBK" w:hAnsi="仿宋" w:cs="仿宋" w:hint="eastAsia"/>
                          <w:kern w:val="0"/>
                          <w:szCs w:val="28"/>
                        </w:rPr>
                        <w:t>授权委托人身份证复印件（正面）</w:t>
                      </w:r>
                    </w:p>
                  </w:txbxContent>
                </v:textbox>
              </v:shape>
            </w:pict>
          </mc:Fallback>
        </mc:AlternateContent>
      </w:r>
    </w:p>
    <w:p w14:paraId="79961AF0" w14:textId="77777777" w:rsidR="00C41B1B" w:rsidRDefault="00C41B1B">
      <w:pPr>
        <w:spacing w:line="560" w:lineRule="exact"/>
        <w:ind w:firstLineChars="200" w:firstLine="640"/>
        <w:rPr>
          <w:rFonts w:ascii="方正仿宋_GBK" w:hAnsi="方正仿宋_GBK" w:cs="方正仿宋_GBK"/>
          <w:sz w:val="32"/>
          <w:szCs w:val="32"/>
        </w:rPr>
      </w:pPr>
    </w:p>
    <w:p w14:paraId="0E94620D" w14:textId="77777777" w:rsidR="00C41B1B" w:rsidRDefault="00521A39">
      <w:pPr>
        <w:numPr>
          <w:ilvl w:val="0"/>
          <w:numId w:val="3"/>
        </w:numPr>
        <w:tabs>
          <w:tab w:val="left" w:pos="6300"/>
        </w:tabs>
        <w:snapToGrid w:val="0"/>
        <w:spacing w:line="560" w:lineRule="exact"/>
        <w:ind w:firstLineChars="200" w:firstLine="480"/>
        <w:rPr>
          <w:rFonts w:ascii="方正仿宋_GBK" w:hAnsi="仿宋" w:cs="仿宋"/>
          <w:kern w:val="0"/>
          <w:szCs w:val="28"/>
        </w:rPr>
      </w:pPr>
      <w:r>
        <w:rPr>
          <w:rFonts w:ascii="方正仿宋_GBK" w:hAnsi="仿宋" w:cs="仿宋" w:hint="eastAsia"/>
          <w:kern w:val="0"/>
          <w:szCs w:val="28"/>
        </w:rPr>
        <w:t>提供2022年度财务状况报告（表</w:t>
      </w:r>
    </w:p>
    <w:p w14:paraId="6D823FBF" w14:textId="77777777" w:rsidR="00C41B1B" w:rsidRDefault="00C41B1B">
      <w:pPr>
        <w:numPr>
          <w:ilvl w:val="0"/>
          <w:numId w:val="3"/>
        </w:numPr>
        <w:tabs>
          <w:tab w:val="left" w:pos="6300"/>
        </w:tabs>
        <w:snapToGrid w:val="0"/>
        <w:spacing w:line="560" w:lineRule="exact"/>
        <w:ind w:firstLineChars="200" w:firstLine="480"/>
        <w:rPr>
          <w:rFonts w:ascii="方正仿宋_GBK" w:hAnsi="仿宋" w:cs="仿宋"/>
          <w:kern w:val="0"/>
          <w:szCs w:val="28"/>
        </w:rPr>
      </w:pPr>
    </w:p>
    <w:p w14:paraId="38D476FA" w14:textId="77777777" w:rsidR="00C41B1B" w:rsidRDefault="00521A39">
      <w:pPr>
        <w:numPr>
          <w:ilvl w:val="0"/>
          <w:numId w:val="3"/>
        </w:numPr>
        <w:tabs>
          <w:tab w:val="left" w:pos="6300"/>
        </w:tabs>
        <w:snapToGrid w:val="0"/>
        <w:spacing w:line="560" w:lineRule="exact"/>
        <w:ind w:firstLineChars="200" w:firstLine="480"/>
        <w:rPr>
          <w:rFonts w:ascii="方正仿宋_GBK" w:hAnsi="仿宋" w:cs="仿宋"/>
          <w:kern w:val="0"/>
          <w:szCs w:val="28"/>
        </w:rPr>
      </w:pPr>
      <w:r>
        <w:rPr>
          <w:rFonts w:ascii="方正仿宋_GBK" w:hAnsi="仿宋" w:cs="仿宋" w:hint="eastAsia"/>
          <w:kern w:val="0"/>
          <w:szCs w:val="28"/>
        </w:rPr>
        <w:t>）或</w:t>
      </w:r>
    </w:p>
    <w:p w14:paraId="49E52093" w14:textId="77777777" w:rsidR="00C41B1B" w:rsidRDefault="00C41B1B">
      <w:pPr>
        <w:numPr>
          <w:ilvl w:val="0"/>
          <w:numId w:val="3"/>
        </w:numPr>
        <w:tabs>
          <w:tab w:val="left" w:pos="6300"/>
        </w:tabs>
        <w:snapToGrid w:val="0"/>
        <w:spacing w:line="560" w:lineRule="exact"/>
        <w:ind w:firstLineChars="200" w:firstLine="480"/>
        <w:rPr>
          <w:rFonts w:ascii="方正仿宋_GBK" w:hAnsi="仿宋" w:cs="仿宋"/>
          <w:kern w:val="0"/>
          <w:szCs w:val="28"/>
        </w:rPr>
      </w:pPr>
    </w:p>
    <w:p w14:paraId="761F7360" w14:textId="77777777" w:rsidR="00C41B1B" w:rsidRDefault="00521A39">
      <w:pPr>
        <w:spacing w:line="560" w:lineRule="exact"/>
        <w:ind w:firstLineChars="200" w:firstLine="480"/>
        <w:rPr>
          <w:rFonts w:ascii="方正仿宋_GBK" w:hAnsi="仿宋" w:cs="仿宋"/>
          <w:kern w:val="0"/>
          <w:szCs w:val="28"/>
        </w:rPr>
      </w:pPr>
      <w:r>
        <w:rPr>
          <w:rFonts w:ascii="方正仿宋_GBK" w:hAnsi="仿宋" w:cs="仿宋" w:hint="eastAsia"/>
          <w:kern w:val="0"/>
          <w:szCs w:val="28"/>
        </w:rPr>
        <w:lastRenderedPageBreak/>
        <w:t>三）基本资格条件承诺函</w:t>
      </w:r>
    </w:p>
    <w:p w14:paraId="2F9A311F" w14:textId="77777777" w:rsidR="00C41B1B" w:rsidRDefault="00C41B1B">
      <w:pPr>
        <w:tabs>
          <w:tab w:val="left" w:pos="6300"/>
        </w:tabs>
        <w:snapToGrid w:val="0"/>
        <w:spacing w:line="560" w:lineRule="exact"/>
        <w:ind w:firstLine="570"/>
        <w:rPr>
          <w:rFonts w:ascii="方正仿宋_GBK" w:hAnsi="仿宋" w:cs="仿宋"/>
          <w:kern w:val="0"/>
          <w:szCs w:val="28"/>
        </w:rPr>
      </w:pPr>
    </w:p>
    <w:p w14:paraId="495B46DB" w14:textId="77777777" w:rsidR="00C41B1B" w:rsidRDefault="00521A39">
      <w:pPr>
        <w:tabs>
          <w:tab w:val="left" w:pos="6300"/>
        </w:tabs>
        <w:snapToGrid w:val="0"/>
        <w:spacing w:line="560" w:lineRule="exact"/>
        <w:ind w:firstLine="570"/>
        <w:rPr>
          <w:rFonts w:ascii="方正仿宋_GBK" w:hAnsi="仿宋" w:cs="仿宋"/>
          <w:kern w:val="0"/>
          <w:szCs w:val="28"/>
        </w:rPr>
      </w:pPr>
      <w:r>
        <w:rPr>
          <w:rFonts w:ascii="方正仿宋_GBK" w:hAnsi="仿宋" w:cs="仿宋" w:hint="eastAsia"/>
          <w:kern w:val="0"/>
          <w:szCs w:val="28"/>
        </w:rPr>
        <w:t>致</w:t>
      </w:r>
      <w:r>
        <w:rPr>
          <w:rFonts w:ascii="方正仿宋_GBK" w:hAnsi="仿宋" w:cs="仿宋" w:hint="eastAsia"/>
          <w:kern w:val="0"/>
          <w:szCs w:val="28"/>
        </w:rPr>
        <w:t> </w:t>
      </w:r>
      <w:r>
        <w:rPr>
          <w:rFonts w:ascii="方正仿宋_GBK" w:hAnsi="仿宋" w:cs="仿宋" w:hint="eastAsia"/>
          <w:kern w:val="0"/>
          <w:szCs w:val="28"/>
          <w:u w:val="single"/>
        </w:rPr>
        <w:t>           </w:t>
      </w:r>
      <w:r>
        <w:rPr>
          <w:rFonts w:ascii="方正仿宋_GBK" w:hAnsi="仿宋" w:cs="仿宋" w:hint="eastAsia"/>
          <w:kern w:val="0"/>
          <w:szCs w:val="28"/>
        </w:rPr>
        <w:t>（发包人名称）：</w:t>
      </w:r>
    </w:p>
    <w:p w14:paraId="4DBA1C2B" w14:textId="77777777" w:rsidR="00C41B1B" w:rsidRDefault="00C41B1B">
      <w:pPr>
        <w:tabs>
          <w:tab w:val="left" w:pos="6300"/>
        </w:tabs>
        <w:snapToGrid w:val="0"/>
        <w:spacing w:line="560" w:lineRule="exact"/>
        <w:ind w:firstLine="570"/>
        <w:rPr>
          <w:rFonts w:ascii="方正仿宋_GBK" w:hAnsi="仿宋" w:cs="仿宋"/>
          <w:kern w:val="0"/>
          <w:szCs w:val="28"/>
        </w:rPr>
      </w:pPr>
    </w:p>
    <w:p w14:paraId="77D78AF0" w14:textId="77777777" w:rsidR="00C41B1B" w:rsidRDefault="00521A39">
      <w:pPr>
        <w:tabs>
          <w:tab w:val="left" w:pos="6300"/>
        </w:tabs>
        <w:snapToGrid w:val="0"/>
        <w:spacing w:line="560" w:lineRule="exact"/>
        <w:ind w:firstLine="570"/>
        <w:rPr>
          <w:rFonts w:ascii="方正仿宋_GBK" w:hAnsi="仿宋" w:cs="仿宋"/>
          <w:kern w:val="0"/>
          <w:szCs w:val="28"/>
        </w:rPr>
      </w:pPr>
      <w:r>
        <w:rPr>
          <w:rFonts w:ascii="方正仿宋_GBK" w:hAnsi="仿宋" w:cs="仿宋" w:hint="eastAsia"/>
          <w:kern w:val="0"/>
          <w:szCs w:val="28"/>
          <w:u w:val="single"/>
        </w:rPr>
        <w:t>               </w:t>
      </w:r>
      <w:r>
        <w:rPr>
          <w:rFonts w:ascii="方正仿宋_GBK" w:hAnsi="仿宋" w:cs="仿宋" w:hint="eastAsia"/>
          <w:kern w:val="0"/>
          <w:szCs w:val="28"/>
          <w:u w:val="single"/>
        </w:rPr>
        <w:t xml:space="preserve">         </w:t>
      </w:r>
      <w:r>
        <w:rPr>
          <w:rFonts w:ascii="方正仿宋_GBK" w:hAnsi="仿宋" w:cs="仿宋" w:hint="eastAsia"/>
          <w:kern w:val="0"/>
          <w:szCs w:val="28"/>
          <w:u w:val="single"/>
        </w:rPr>
        <w:t> </w:t>
      </w:r>
      <w:r>
        <w:rPr>
          <w:rFonts w:ascii="方正仿宋_GBK" w:hAnsi="仿宋" w:cs="仿宋" w:hint="eastAsia"/>
          <w:kern w:val="0"/>
          <w:szCs w:val="28"/>
        </w:rPr>
        <w:t> </w:t>
      </w:r>
      <w:r>
        <w:rPr>
          <w:rFonts w:ascii="方正仿宋_GBK" w:hAnsi="仿宋" w:cs="仿宋" w:hint="eastAsia"/>
          <w:kern w:val="0"/>
          <w:szCs w:val="28"/>
        </w:rPr>
        <w:t>（承包人名称）郑重承诺：</w:t>
      </w:r>
    </w:p>
    <w:p w14:paraId="22FA19EB" w14:textId="77777777" w:rsidR="00C41B1B" w:rsidRDefault="00521A39">
      <w:pPr>
        <w:tabs>
          <w:tab w:val="left" w:pos="6300"/>
        </w:tabs>
        <w:snapToGrid w:val="0"/>
        <w:spacing w:line="560" w:lineRule="exact"/>
        <w:ind w:firstLine="570"/>
        <w:rPr>
          <w:rFonts w:ascii="方正仿宋_GBK" w:hAnsi="仿宋" w:cs="仿宋"/>
          <w:kern w:val="0"/>
          <w:szCs w:val="28"/>
        </w:rPr>
      </w:pPr>
      <w:r>
        <w:rPr>
          <w:rFonts w:ascii="方正仿宋_GBK" w:hAnsi="仿宋" w:cs="仿宋" w:hint="eastAsia"/>
          <w:kern w:val="0"/>
          <w:szCs w:val="28"/>
        </w:rPr>
        <w:t>1.我方具有良好的商业信誉和健全的财务会计制度，具有履行合同所必需的设备和专业技术能力，具有依法缴纳税收和社会保障金的良好记录，参加本项目发包活动前三年内无重大违法活动记录。</w:t>
      </w:r>
    </w:p>
    <w:p w14:paraId="6FC1023E" w14:textId="77777777" w:rsidR="00C41B1B" w:rsidRDefault="00521A39">
      <w:pPr>
        <w:tabs>
          <w:tab w:val="left" w:pos="6300"/>
        </w:tabs>
        <w:snapToGrid w:val="0"/>
        <w:spacing w:line="560" w:lineRule="exact"/>
        <w:ind w:firstLine="570"/>
        <w:rPr>
          <w:rFonts w:ascii="方正仿宋_GBK" w:hAnsi="仿宋" w:cs="仿宋"/>
          <w:kern w:val="0"/>
          <w:szCs w:val="28"/>
        </w:rPr>
      </w:pPr>
      <w:r>
        <w:rPr>
          <w:rFonts w:ascii="方正仿宋_GBK" w:hAnsi="仿宋" w:cs="仿宋" w:hint="eastAsia"/>
          <w:kern w:val="0"/>
          <w:szCs w:val="28"/>
        </w:rPr>
        <w:t>2.我方未列入在信用中国网站（www.creditchina.gov.cn）“失信被执行人”、“重大税收违法案件当事人名单”中，也未列入中国政府采购网（www.ccgp.gov.cn）“政府采购严重违法失信行为记录名单”中。</w:t>
      </w:r>
    </w:p>
    <w:p w14:paraId="5A7FF55D" w14:textId="77777777" w:rsidR="00C41B1B" w:rsidRDefault="00521A39">
      <w:pPr>
        <w:tabs>
          <w:tab w:val="left" w:pos="6300"/>
        </w:tabs>
        <w:snapToGrid w:val="0"/>
        <w:spacing w:line="560" w:lineRule="exact"/>
        <w:ind w:firstLine="570"/>
        <w:rPr>
          <w:rFonts w:ascii="方正仿宋_GBK" w:hAnsi="仿宋" w:cs="仿宋"/>
          <w:kern w:val="0"/>
          <w:szCs w:val="28"/>
        </w:rPr>
      </w:pPr>
      <w:r>
        <w:rPr>
          <w:rFonts w:ascii="方正仿宋_GBK" w:hAnsi="仿宋" w:cs="仿宋" w:hint="eastAsia"/>
          <w:kern w:val="0"/>
          <w:szCs w:val="28"/>
        </w:rPr>
        <w:t>3.我方在比选项目评审（评标）环节结束后，随时接受发包人的检查验证，配合提供相关证明材料，证明符合《中华人民共和国政府采购法》规定的承包人基本资格条件。</w:t>
      </w:r>
    </w:p>
    <w:p w14:paraId="79F4DFE7" w14:textId="77777777" w:rsidR="00C41B1B" w:rsidRDefault="00521A39">
      <w:pPr>
        <w:tabs>
          <w:tab w:val="left" w:pos="6300"/>
        </w:tabs>
        <w:snapToGrid w:val="0"/>
        <w:spacing w:line="560" w:lineRule="exact"/>
        <w:ind w:firstLine="570"/>
        <w:rPr>
          <w:rFonts w:ascii="方正仿宋_GBK" w:hAnsi="仿宋" w:cs="仿宋"/>
          <w:kern w:val="0"/>
          <w:szCs w:val="28"/>
        </w:rPr>
      </w:pPr>
      <w:r>
        <w:rPr>
          <w:rFonts w:ascii="方正仿宋_GBK" w:hAnsi="仿宋" w:cs="仿宋" w:hint="eastAsia"/>
          <w:kern w:val="0"/>
          <w:szCs w:val="28"/>
        </w:rPr>
        <w:t>我方对以上承诺负全部法律责任。</w:t>
      </w:r>
    </w:p>
    <w:p w14:paraId="423E8912" w14:textId="77777777" w:rsidR="00C41B1B" w:rsidRDefault="00521A39">
      <w:pPr>
        <w:tabs>
          <w:tab w:val="left" w:pos="6300"/>
        </w:tabs>
        <w:snapToGrid w:val="0"/>
        <w:spacing w:line="560" w:lineRule="exact"/>
        <w:ind w:firstLine="570"/>
        <w:rPr>
          <w:rFonts w:ascii="方正仿宋_GBK" w:hAnsi="仿宋" w:cs="仿宋"/>
          <w:kern w:val="0"/>
          <w:szCs w:val="28"/>
        </w:rPr>
      </w:pPr>
      <w:r>
        <w:rPr>
          <w:rFonts w:ascii="方正仿宋_GBK" w:hAnsi="仿宋" w:cs="仿宋" w:hint="eastAsia"/>
          <w:kern w:val="0"/>
          <w:szCs w:val="28"/>
        </w:rPr>
        <w:t>特此承诺。</w:t>
      </w:r>
    </w:p>
    <w:p w14:paraId="741D3D98" w14:textId="77777777" w:rsidR="00C41B1B" w:rsidRDefault="00521A39">
      <w:pPr>
        <w:tabs>
          <w:tab w:val="left" w:pos="6300"/>
        </w:tabs>
        <w:snapToGrid w:val="0"/>
        <w:spacing w:line="560" w:lineRule="exact"/>
        <w:ind w:firstLine="570"/>
        <w:rPr>
          <w:rFonts w:ascii="方正仿宋_GBK" w:hAnsi="仿宋" w:cs="仿宋"/>
          <w:kern w:val="0"/>
          <w:szCs w:val="28"/>
        </w:rPr>
      </w:pPr>
      <w:r>
        <w:rPr>
          <w:rFonts w:ascii="方正仿宋_GBK" w:hAnsi="仿宋" w:cs="仿宋" w:hint="eastAsia"/>
          <w:kern w:val="0"/>
          <w:szCs w:val="28"/>
        </w:rPr>
        <w:t>                         </w:t>
      </w:r>
      <w:r>
        <w:rPr>
          <w:rFonts w:ascii="方正仿宋_GBK" w:hAnsi="仿宋" w:cs="仿宋" w:hint="eastAsia"/>
          <w:kern w:val="0"/>
          <w:szCs w:val="28"/>
        </w:rPr>
        <w:t>（承包人单位公章）</w:t>
      </w:r>
    </w:p>
    <w:p w14:paraId="20D0EA0E" w14:textId="77777777" w:rsidR="00C41B1B" w:rsidRDefault="00521A39">
      <w:pPr>
        <w:tabs>
          <w:tab w:val="left" w:pos="6300"/>
        </w:tabs>
        <w:snapToGrid w:val="0"/>
        <w:spacing w:line="560" w:lineRule="exact"/>
        <w:ind w:firstLine="570"/>
        <w:rPr>
          <w:rFonts w:ascii="方正仿宋_GBK" w:hAnsi="仿宋" w:cs="仿宋"/>
          <w:kern w:val="0"/>
          <w:szCs w:val="28"/>
        </w:rPr>
      </w:pPr>
      <w:r>
        <w:rPr>
          <w:rFonts w:ascii="方正仿宋_GBK" w:hAnsi="仿宋" w:cs="仿宋" w:hint="eastAsia"/>
          <w:kern w:val="0"/>
          <w:szCs w:val="28"/>
        </w:rPr>
        <w:t>                         </w:t>
      </w:r>
      <w:r>
        <w:rPr>
          <w:rFonts w:ascii="方正仿宋_GBK" w:hAnsi="仿宋" w:cs="仿宋" w:hint="eastAsia"/>
          <w:kern w:val="0"/>
          <w:szCs w:val="28"/>
        </w:rPr>
        <w:t>年</w:t>
      </w:r>
      <w:r>
        <w:rPr>
          <w:rFonts w:ascii="方正仿宋_GBK" w:hAnsi="仿宋" w:cs="仿宋" w:hint="eastAsia"/>
          <w:kern w:val="0"/>
          <w:szCs w:val="28"/>
        </w:rPr>
        <w:t>  </w:t>
      </w:r>
      <w:r>
        <w:rPr>
          <w:rFonts w:ascii="方正仿宋_GBK" w:hAnsi="仿宋" w:cs="仿宋" w:hint="eastAsia"/>
          <w:kern w:val="0"/>
          <w:szCs w:val="28"/>
        </w:rPr>
        <w:t>月</w:t>
      </w:r>
      <w:r>
        <w:rPr>
          <w:rFonts w:ascii="方正仿宋_GBK" w:hAnsi="仿宋" w:cs="仿宋" w:hint="eastAsia"/>
          <w:kern w:val="0"/>
          <w:szCs w:val="28"/>
        </w:rPr>
        <w:t>  </w:t>
      </w:r>
      <w:r>
        <w:rPr>
          <w:rFonts w:ascii="方正仿宋_GBK" w:hAnsi="仿宋" w:cs="仿宋" w:hint="eastAsia"/>
          <w:kern w:val="0"/>
          <w:szCs w:val="28"/>
        </w:rPr>
        <w:t>日</w:t>
      </w:r>
    </w:p>
    <w:p w14:paraId="09AFDC0D" w14:textId="77777777" w:rsidR="00C41B1B" w:rsidRDefault="00C41B1B">
      <w:pPr>
        <w:tabs>
          <w:tab w:val="left" w:pos="6300"/>
        </w:tabs>
        <w:snapToGrid w:val="0"/>
        <w:spacing w:line="560" w:lineRule="exact"/>
        <w:rPr>
          <w:rFonts w:ascii="宋体" w:hAnsi="宋体"/>
          <w:bCs/>
        </w:rPr>
      </w:pPr>
    </w:p>
    <w:p w14:paraId="3A99A4B5" w14:textId="77777777" w:rsidR="00C41B1B" w:rsidRDefault="00521A39">
      <w:pPr>
        <w:tabs>
          <w:tab w:val="left" w:pos="6300"/>
        </w:tabs>
        <w:spacing w:line="560" w:lineRule="exact"/>
        <w:rPr>
          <w:szCs w:val="22"/>
        </w:rPr>
      </w:pPr>
      <w:r>
        <w:rPr>
          <w:rFonts w:ascii="方正仿宋_GBK" w:hAnsi="仿宋" w:cs="仿宋" w:hint="eastAsia"/>
          <w:kern w:val="0"/>
          <w:szCs w:val="28"/>
        </w:rPr>
        <w:t>（四）特定资格条件</w:t>
      </w:r>
      <w:bookmarkStart w:id="414" w:name="_Toc75252384"/>
      <w:r>
        <w:rPr>
          <w:rFonts w:hint="eastAsia"/>
          <w:szCs w:val="22"/>
        </w:rPr>
        <w:t>（自附）</w:t>
      </w:r>
    </w:p>
    <w:p w14:paraId="33508042" w14:textId="77777777" w:rsidR="00C41B1B" w:rsidRDefault="00C41B1B">
      <w:pPr>
        <w:pStyle w:val="2"/>
        <w:spacing w:before="190" w:line="560" w:lineRule="exact"/>
        <w:ind w:firstLine="560"/>
        <w:rPr>
          <w:szCs w:val="22"/>
        </w:rPr>
      </w:pPr>
    </w:p>
    <w:p w14:paraId="325528E9" w14:textId="77777777" w:rsidR="00C41B1B" w:rsidRDefault="00C41B1B">
      <w:pPr>
        <w:pStyle w:val="2"/>
        <w:spacing w:before="190" w:line="560" w:lineRule="exact"/>
        <w:ind w:firstLine="560"/>
        <w:rPr>
          <w:szCs w:val="22"/>
        </w:rPr>
      </w:pPr>
    </w:p>
    <w:p w14:paraId="080F50AF" w14:textId="77777777" w:rsidR="00C41B1B" w:rsidRDefault="00C41B1B">
      <w:pPr>
        <w:pStyle w:val="2"/>
        <w:spacing w:before="190" w:line="560" w:lineRule="exact"/>
        <w:ind w:firstLine="560"/>
        <w:rPr>
          <w:szCs w:val="22"/>
        </w:rPr>
      </w:pPr>
    </w:p>
    <w:p w14:paraId="4E96FB7A" w14:textId="77777777" w:rsidR="00C41B1B" w:rsidRDefault="00521A39">
      <w:pPr>
        <w:spacing w:line="560" w:lineRule="exact"/>
        <w:rPr>
          <w:rFonts w:ascii="微软雅黑 Light" w:eastAsia="微软雅黑 Light" w:hAnsi="微软雅黑 Light" w:cs="微软雅黑 Light"/>
          <w:b/>
          <w:bCs/>
          <w:szCs w:val="24"/>
        </w:rPr>
      </w:pPr>
      <w:r>
        <w:rPr>
          <w:rFonts w:ascii="微软雅黑 Light" w:eastAsia="微软雅黑 Light" w:hAnsi="微软雅黑 Light" w:cs="微软雅黑 Light" w:hint="eastAsia"/>
          <w:b/>
          <w:bCs/>
          <w:szCs w:val="24"/>
        </w:rPr>
        <w:br w:type="page"/>
      </w:r>
    </w:p>
    <w:p w14:paraId="113A501D" w14:textId="77777777" w:rsidR="00C41B1B" w:rsidRDefault="00521A39">
      <w:pPr>
        <w:snapToGrid w:val="0"/>
        <w:spacing w:line="560" w:lineRule="exact"/>
        <w:ind w:firstLineChars="200" w:firstLine="480"/>
        <w:rPr>
          <w:rFonts w:ascii="微软雅黑 Light" w:eastAsia="微软雅黑 Light" w:hAnsi="微软雅黑 Light" w:cs="微软雅黑 Light"/>
          <w:szCs w:val="28"/>
        </w:rPr>
      </w:pPr>
      <w:r>
        <w:rPr>
          <w:rFonts w:ascii="微软雅黑 Light" w:eastAsia="微软雅黑 Light" w:hAnsi="微软雅黑 Light" w:cs="微软雅黑 Light" w:hint="eastAsia"/>
          <w:b/>
          <w:bCs/>
          <w:szCs w:val="24"/>
        </w:rPr>
        <w:lastRenderedPageBreak/>
        <w:t>（五）其他资料</w:t>
      </w:r>
    </w:p>
    <w:p w14:paraId="05202561" w14:textId="77777777" w:rsidR="00C41B1B" w:rsidRDefault="00521A39">
      <w:pPr>
        <w:spacing w:line="560" w:lineRule="exact"/>
        <w:ind w:firstLineChars="200" w:firstLine="480"/>
        <w:jc w:val="left"/>
        <w:rPr>
          <w:rFonts w:ascii="方正仿宋_GBK" w:hAnsi="仿宋" w:cs="仿宋"/>
          <w:kern w:val="0"/>
          <w:szCs w:val="28"/>
        </w:rPr>
      </w:pPr>
      <w:r>
        <w:rPr>
          <w:rFonts w:ascii="方正仿宋_GBK" w:hAnsi="仿宋" w:cs="仿宋" w:hint="eastAsia"/>
          <w:kern w:val="0"/>
          <w:szCs w:val="28"/>
        </w:rPr>
        <w:t>1.其他与项目有关的资料（自附）：</w:t>
      </w:r>
    </w:p>
    <w:p w14:paraId="3D46C099" w14:textId="77777777" w:rsidR="00C41B1B" w:rsidRDefault="00521A39">
      <w:pPr>
        <w:spacing w:line="560" w:lineRule="exact"/>
        <w:ind w:firstLineChars="200" w:firstLine="480"/>
        <w:jc w:val="left"/>
        <w:rPr>
          <w:rFonts w:ascii="方正仿宋_GBK" w:hAnsi="仿宋" w:cs="仿宋"/>
          <w:kern w:val="0"/>
          <w:szCs w:val="28"/>
        </w:rPr>
      </w:pPr>
      <w:r>
        <w:rPr>
          <w:rFonts w:ascii="方正仿宋_GBK" w:hAnsi="仿宋" w:cs="仿宋" w:hint="eastAsia"/>
          <w:kern w:val="0"/>
          <w:szCs w:val="28"/>
        </w:rPr>
        <w:t>承包人总体情况介绍、其他与本项目有关的资料等。</w:t>
      </w:r>
    </w:p>
    <w:p w14:paraId="5E577690" w14:textId="77777777" w:rsidR="00C41B1B" w:rsidRDefault="00C41B1B">
      <w:pPr>
        <w:pStyle w:val="2"/>
        <w:spacing w:before="190" w:line="560" w:lineRule="exact"/>
        <w:ind w:firstLine="560"/>
        <w:rPr>
          <w:szCs w:val="22"/>
        </w:rPr>
      </w:pPr>
    </w:p>
    <w:p w14:paraId="5C6C4901" w14:textId="77777777" w:rsidR="00C41B1B" w:rsidRDefault="00C41B1B">
      <w:pPr>
        <w:pStyle w:val="2"/>
        <w:spacing w:before="190" w:line="560" w:lineRule="exact"/>
        <w:ind w:firstLine="560"/>
        <w:rPr>
          <w:szCs w:val="22"/>
        </w:rPr>
      </w:pPr>
    </w:p>
    <w:p w14:paraId="41398B46" w14:textId="77777777" w:rsidR="00C41B1B" w:rsidRDefault="00521A39">
      <w:pPr>
        <w:spacing w:line="560" w:lineRule="exact"/>
        <w:rPr>
          <w:szCs w:val="22"/>
        </w:rPr>
      </w:pPr>
      <w:r>
        <w:rPr>
          <w:rFonts w:hint="eastAsia"/>
          <w:szCs w:val="22"/>
        </w:rPr>
        <w:br w:type="page"/>
      </w:r>
    </w:p>
    <w:p w14:paraId="57A0C316" w14:textId="77777777" w:rsidR="00C41B1B" w:rsidRDefault="00521A39">
      <w:pPr>
        <w:pStyle w:val="2"/>
        <w:spacing w:before="190" w:line="560" w:lineRule="exact"/>
        <w:ind w:firstLine="560"/>
        <w:rPr>
          <w:szCs w:val="22"/>
        </w:rPr>
      </w:pPr>
      <w:r>
        <w:rPr>
          <w:rFonts w:hint="eastAsia"/>
          <w:szCs w:val="22"/>
        </w:rPr>
        <w:lastRenderedPageBreak/>
        <w:t>三、商务部分</w:t>
      </w:r>
    </w:p>
    <w:p w14:paraId="4D6907D8" w14:textId="77777777" w:rsidR="00C41B1B" w:rsidRDefault="00521A39">
      <w:pPr>
        <w:spacing w:line="560" w:lineRule="exact"/>
        <w:ind w:firstLineChars="200" w:firstLine="480"/>
        <w:jc w:val="left"/>
        <w:rPr>
          <w:rFonts w:ascii="方正仿宋_GBK" w:hAnsi="仿宋" w:cs="仿宋"/>
          <w:kern w:val="0"/>
          <w:szCs w:val="28"/>
        </w:rPr>
      </w:pPr>
      <w:r>
        <w:rPr>
          <w:rFonts w:ascii="方正仿宋_GBK" w:hAnsi="仿宋" w:cs="仿宋" w:hint="eastAsia"/>
          <w:kern w:val="0"/>
          <w:szCs w:val="28"/>
        </w:rPr>
        <w:t>（一）商务响应偏离表</w:t>
      </w:r>
    </w:p>
    <w:p w14:paraId="515ED60A" w14:textId="77777777" w:rsidR="00C41B1B" w:rsidRDefault="00521A39">
      <w:pPr>
        <w:snapToGrid w:val="0"/>
        <w:spacing w:beforeLines="100" w:before="312" w:line="560" w:lineRule="exact"/>
        <w:jc w:val="center"/>
        <w:rPr>
          <w:rFonts w:ascii="方正仿宋_GBK" w:hAnsi="宋体"/>
          <w:b/>
          <w:sz w:val="36"/>
          <w:szCs w:val="40"/>
        </w:rPr>
      </w:pPr>
      <w:r>
        <w:rPr>
          <w:rFonts w:ascii="方正仿宋_GBK" w:hAnsi="宋体" w:hint="eastAsia"/>
          <w:b/>
          <w:sz w:val="36"/>
          <w:szCs w:val="40"/>
        </w:rPr>
        <w:t>商务响应偏离表</w:t>
      </w:r>
    </w:p>
    <w:p w14:paraId="3E461F0A" w14:textId="77777777" w:rsidR="00C41B1B" w:rsidRDefault="00521A39">
      <w:pPr>
        <w:snapToGrid w:val="0"/>
        <w:spacing w:line="560" w:lineRule="exact"/>
      </w:pPr>
      <w:r>
        <w:rPr>
          <w:rFonts w:ascii="方正仿宋_GBK" w:hAnsi="宋体" w:hint="eastAsia"/>
          <w:szCs w:val="24"/>
        </w:rPr>
        <w:t>对于竞争性比选文件的商务要求，如有任何偏离请如实填写下表：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C41B1B" w14:paraId="3B12F193" w14:textId="77777777">
        <w:trPr>
          <w:trHeight w:val="624"/>
          <w:jc w:val="center"/>
        </w:trPr>
        <w:tc>
          <w:tcPr>
            <w:tcW w:w="1510" w:type="dxa"/>
            <w:noWrap/>
            <w:vAlign w:val="center"/>
          </w:tcPr>
          <w:p w14:paraId="2321A192" w14:textId="77777777" w:rsidR="00C41B1B" w:rsidRDefault="00521A39">
            <w:pPr>
              <w:spacing w:line="560" w:lineRule="exact"/>
              <w:jc w:val="center"/>
              <w:rPr>
                <w:rFonts w:ascii="方正仿宋_GBK" w:hAnsi="方正仿宋_GBK" w:cs="方正仿宋_GBK"/>
                <w:sz w:val="22"/>
                <w:szCs w:val="22"/>
              </w:rPr>
            </w:pPr>
            <w:r>
              <w:rPr>
                <w:rFonts w:ascii="方正仿宋_GBK" w:hAnsi="方正仿宋_GBK" w:cs="方正仿宋_GBK" w:hint="eastAsia"/>
                <w:sz w:val="22"/>
                <w:szCs w:val="22"/>
              </w:rPr>
              <w:t>序号</w:t>
            </w:r>
          </w:p>
        </w:tc>
        <w:tc>
          <w:tcPr>
            <w:tcW w:w="3179" w:type="dxa"/>
            <w:noWrap/>
            <w:vAlign w:val="center"/>
          </w:tcPr>
          <w:p w14:paraId="5C4016D5" w14:textId="77777777" w:rsidR="00C41B1B" w:rsidRDefault="00521A39">
            <w:pPr>
              <w:spacing w:line="560" w:lineRule="exact"/>
              <w:jc w:val="center"/>
              <w:rPr>
                <w:rFonts w:ascii="方正仿宋_GBK" w:hAnsi="方正仿宋_GBK" w:cs="方正仿宋_GBK"/>
                <w:sz w:val="22"/>
                <w:szCs w:val="22"/>
              </w:rPr>
            </w:pPr>
            <w:r>
              <w:rPr>
                <w:rFonts w:ascii="方正仿宋_GBK" w:hAnsi="方正仿宋_GBK" w:cs="方正仿宋_GBK" w:hint="eastAsia"/>
                <w:sz w:val="22"/>
                <w:szCs w:val="22"/>
              </w:rPr>
              <w:t>比选项目需求</w:t>
            </w:r>
          </w:p>
        </w:tc>
        <w:tc>
          <w:tcPr>
            <w:tcW w:w="2434" w:type="dxa"/>
            <w:noWrap/>
            <w:vAlign w:val="center"/>
          </w:tcPr>
          <w:p w14:paraId="21B8DD72" w14:textId="77777777" w:rsidR="00C41B1B" w:rsidRDefault="00521A39">
            <w:pPr>
              <w:spacing w:line="560" w:lineRule="exact"/>
              <w:jc w:val="center"/>
              <w:rPr>
                <w:rFonts w:ascii="方正仿宋_GBK" w:hAnsi="方正仿宋_GBK" w:cs="方正仿宋_GBK"/>
                <w:sz w:val="22"/>
                <w:szCs w:val="22"/>
              </w:rPr>
            </w:pPr>
            <w:r>
              <w:rPr>
                <w:rFonts w:ascii="方正仿宋_GBK" w:hAnsi="方正仿宋_GBK" w:cs="方正仿宋_GBK" w:hint="eastAsia"/>
                <w:sz w:val="22"/>
                <w:szCs w:val="22"/>
              </w:rPr>
              <w:t>响应情况</w:t>
            </w:r>
          </w:p>
        </w:tc>
        <w:tc>
          <w:tcPr>
            <w:tcW w:w="2355" w:type="dxa"/>
            <w:noWrap/>
            <w:vAlign w:val="center"/>
          </w:tcPr>
          <w:p w14:paraId="4C141FC0" w14:textId="77777777" w:rsidR="00C41B1B" w:rsidRDefault="00521A39">
            <w:pPr>
              <w:spacing w:line="560" w:lineRule="exact"/>
              <w:jc w:val="center"/>
              <w:rPr>
                <w:rFonts w:ascii="方正仿宋_GBK" w:hAnsi="方正仿宋_GBK" w:cs="方正仿宋_GBK"/>
                <w:sz w:val="22"/>
                <w:szCs w:val="22"/>
              </w:rPr>
            </w:pPr>
            <w:r>
              <w:rPr>
                <w:rFonts w:ascii="方正仿宋_GBK" w:hAnsi="方正仿宋_GBK" w:cs="方正仿宋_GBK" w:hint="eastAsia"/>
                <w:sz w:val="22"/>
                <w:szCs w:val="22"/>
              </w:rPr>
              <w:t>偏离说明</w:t>
            </w:r>
          </w:p>
        </w:tc>
      </w:tr>
      <w:tr w:rsidR="00C41B1B" w14:paraId="55C4E416" w14:textId="77777777">
        <w:trPr>
          <w:trHeight w:hRule="exact" w:val="601"/>
          <w:jc w:val="center"/>
        </w:trPr>
        <w:tc>
          <w:tcPr>
            <w:tcW w:w="1510" w:type="dxa"/>
            <w:noWrap/>
            <w:vAlign w:val="center"/>
          </w:tcPr>
          <w:p w14:paraId="60CA72A9" w14:textId="77777777" w:rsidR="00C41B1B" w:rsidRDefault="00C41B1B">
            <w:pPr>
              <w:spacing w:line="560" w:lineRule="exact"/>
              <w:ind w:firstLineChars="200" w:firstLine="440"/>
              <w:jc w:val="center"/>
              <w:rPr>
                <w:rFonts w:ascii="方正仿宋_GBK" w:hAnsi="方正仿宋_GBK" w:cs="方正仿宋_GBK"/>
                <w:sz w:val="22"/>
                <w:szCs w:val="22"/>
              </w:rPr>
            </w:pPr>
          </w:p>
        </w:tc>
        <w:tc>
          <w:tcPr>
            <w:tcW w:w="3179" w:type="dxa"/>
            <w:noWrap/>
            <w:vAlign w:val="center"/>
          </w:tcPr>
          <w:p w14:paraId="519DAA90" w14:textId="77777777" w:rsidR="00C41B1B" w:rsidRDefault="00C41B1B">
            <w:pPr>
              <w:spacing w:line="560" w:lineRule="exact"/>
              <w:ind w:firstLineChars="200" w:firstLine="440"/>
              <w:jc w:val="center"/>
              <w:rPr>
                <w:rFonts w:ascii="方正仿宋_GBK" w:hAnsi="方正仿宋_GBK" w:cs="方正仿宋_GBK"/>
                <w:sz w:val="22"/>
                <w:szCs w:val="22"/>
              </w:rPr>
            </w:pPr>
          </w:p>
        </w:tc>
        <w:tc>
          <w:tcPr>
            <w:tcW w:w="2434" w:type="dxa"/>
            <w:noWrap/>
            <w:vAlign w:val="center"/>
          </w:tcPr>
          <w:p w14:paraId="28A5491B" w14:textId="77777777" w:rsidR="00C41B1B" w:rsidRDefault="00C41B1B">
            <w:pPr>
              <w:spacing w:line="560" w:lineRule="exact"/>
              <w:ind w:firstLineChars="200" w:firstLine="440"/>
              <w:jc w:val="center"/>
              <w:rPr>
                <w:rFonts w:ascii="方正仿宋_GBK" w:hAnsi="方正仿宋_GBK" w:cs="方正仿宋_GBK"/>
                <w:sz w:val="22"/>
                <w:szCs w:val="22"/>
              </w:rPr>
            </w:pPr>
          </w:p>
        </w:tc>
        <w:tc>
          <w:tcPr>
            <w:tcW w:w="2355" w:type="dxa"/>
            <w:noWrap/>
            <w:vAlign w:val="center"/>
          </w:tcPr>
          <w:p w14:paraId="67F24EC6" w14:textId="77777777" w:rsidR="00C41B1B" w:rsidRDefault="00C41B1B">
            <w:pPr>
              <w:spacing w:line="560" w:lineRule="exact"/>
              <w:ind w:firstLineChars="200" w:firstLine="440"/>
              <w:jc w:val="center"/>
              <w:rPr>
                <w:rFonts w:ascii="方正仿宋_GBK" w:hAnsi="方正仿宋_GBK" w:cs="方正仿宋_GBK"/>
                <w:sz w:val="22"/>
                <w:szCs w:val="22"/>
              </w:rPr>
            </w:pPr>
          </w:p>
        </w:tc>
      </w:tr>
      <w:tr w:rsidR="00C41B1B" w14:paraId="1F3D1900" w14:textId="77777777">
        <w:trPr>
          <w:trHeight w:hRule="exact" w:val="601"/>
          <w:jc w:val="center"/>
        </w:trPr>
        <w:tc>
          <w:tcPr>
            <w:tcW w:w="1510" w:type="dxa"/>
            <w:noWrap/>
            <w:vAlign w:val="center"/>
          </w:tcPr>
          <w:p w14:paraId="7D6EF7E1" w14:textId="77777777" w:rsidR="00C41B1B" w:rsidRDefault="00C41B1B">
            <w:pPr>
              <w:spacing w:line="560" w:lineRule="exact"/>
              <w:ind w:firstLineChars="200" w:firstLine="440"/>
              <w:jc w:val="center"/>
              <w:rPr>
                <w:rFonts w:ascii="方正仿宋_GBK" w:hAnsi="方正仿宋_GBK" w:cs="方正仿宋_GBK"/>
                <w:sz w:val="22"/>
                <w:szCs w:val="22"/>
              </w:rPr>
            </w:pPr>
          </w:p>
        </w:tc>
        <w:tc>
          <w:tcPr>
            <w:tcW w:w="3179" w:type="dxa"/>
            <w:noWrap/>
            <w:vAlign w:val="center"/>
          </w:tcPr>
          <w:p w14:paraId="2528756A" w14:textId="77777777" w:rsidR="00C41B1B" w:rsidRDefault="00C41B1B">
            <w:pPr>
              <w:spacing w:line="560" w:lineRule="exact"/>
              <w:ind w:firstLineChars="200" w:firstLine="440"/>
              <w:jc w:val="center"/>
              <w:rPr>
                <w:rFonts w:ascii="方正仿宋_GBK" w:hAnsi="方正仿宋_GBK" w:cs="方正仿宋_GBK"/>
                <w:sz w:val="22"/>
                <w:szCs w:val="22"/>
              </w:rPr>
            </w:pPr>
          </w:p>
        </w:tc>
        <w:tc>
          <w:tcPr>
            <w:tcW w:w="2434" w:type="dxa"/>
            <w:noWrap/>
            <w:vAlign w:val="center"/>
          </w:tcPr>
          <w:p w14:paraId="1C2D34F5" w14:textId="77777777" w:rsidR="00C41B1B" w:rsidRDefault="00C41B1B">
            <w:pPr>
              <w:spacing w:line="560" w:lineRule="exact"/>
              <w:ind w:firstLineChars="200" w:firstLine="440"/>
              <w:jc w:val="center"/>
              <w:rPr>
                <w:rFonts w:ascii="方正仿宋_GBK" w:hAnsi="方正仿宋_GBK" w:cs="方正仿宋_GBK"/>
                <w:sz w:val="22"/>
                <w:szCs w:val="22"/>
              </w:rPr>
            </w:pPr>
          </w:p>
        </w:tc>
        <w:tc>
          <w:tcPr>
            <w:tcW w:w="2355" w:type="dxa"/>
            <w:noWrap/>
            <w:vAlign w:val="center"/>
          </w:tcPr>
          <w:p w14:paraId="0D555F7E" w14:textId="77777777" w:rsidR="00C41B1B" w:rsidRDefault="00C41B1B">
            <w:pPr>
              <w:spacing w:line="560" w:lineRule="exact"/>
              <w:ind w:firstLineChars="200" w:firstLine="440"/>
              <w:jc w:val="center"/>
              <w:rPr>
                <w:rFonts w:ascii="方正仿宋_GBK" w:hAnsi="方正仿宋_GBK" w:cs="方正仿宋_GBK"/>
                <w:sz w:val="22"/>
                <w:szCs w:val="22"/>
              </w:rPr>
            </w:pPr>
          </w:p>
        </w:tc>
      </w:tr>
      <w:tr w:rsidR="00C41B1B" w14:paraId="36390552" w14:textId="77777777">
        <w:trPr>
          <w:trHeight w:hRule="exact" w:val="601"/>
          <w:jc w:val="center"/>
        </w:trPr>
        <w:tc>
          <w:tcPr>
            <w:tcW w:w="1510" w:type="dxa"/>
            <w:noWrap/>
            <w:vAlign w:val="center"/>
          </w:tcPr>
          <w:p w14:paraId="05F4DFA2" w14:textId="77777777" w:rsidR="00C41B1B" w:rsidRDefault="00C41B1B">
            <w:pPr>
              <w:spacing w:line="560" w:lineRule="exact"/>
              <w:ind w:firstLineChars="200" w:firstLine="440"/>
              <w:jc w:val="center"/>
              <w:rPr>
                <w:rFonts w:ascii="方正仿宋_GBK" w:hAnsi="方正仿宋_GBK" w:cs="方正仿宋_GBK"/>
                <w:sz w:val="22"/>
                <w:szCs w:val="22"/>
              </w:rPr>
            </w:pPr>
          </w:p>
        </w:tc>
        <w:tc>
          <w:tcPr>
            <w:tcW w:w="3179" w:type="dxa"/>
            <w:noWrap/>
            <w:vAlign w:val="center"/>
          </w:tcPr>
          <w:p w14:paraId="1E33FA08" w14:textId="77777777" w:rsidR="00C41B1B" w:rsidRDefault="00C41B1B">
            <w:pPr>
              <w:spacing w:line="560" w:lineRule="exact"/>
              <w:ind w:firstLineChars="200" w:firstLine="440"/>
              <w:jc w:val="center"/>
              <w:rPr>
                <w:rFonts w:ascii="方正仿宋_GBK" w:hAnsi="方正仿宋_GBK" w:cs="方正仿宋_GBK"/>
                <w:sz w:val="22"/>
                <w:szCs w:val="22"/>
              </w:rPr>
            </w:pPr>
          </w:p>
        </w:tc>
        <w:tc>
          <w:tcPr>
            <w:tcW w:w="2434" w:type="dxa"/>
            <w:noWrap/>
            <w:vAlign w:val="center"/>
          </w:tcPr>
          <w:p w14:paraId="4B0BD6E1" w14:textId="77777777" w:rsidR="00C41B1B" w:rsidRDefault="00C41B1B">
            <w:pPr>
              <w:spacing w:line="560" w:lineRule="exact"/>
              <w:ind w:firstLineChars="200" w:firstLine="440"/>
              <w:jc w:val="center"/>
              <w:rPr>
                <w:rFonts w:ascii="方正仿宋_GBK" w:hAnsi="方正仿宋_GBK" w:cs="方正仿宋_GBK"/>
                <w:sz w:val="22"/>
                <w:szCs w:val="22"/>
              </w:rPr>
            </w:pPr>
          </w:p>
        </w:tc>
        <w:tc>
          <w:tcPr>
            <w:tcW w:w="2355" w:type="dxa"/>
            <w:noWrap/>
            <w:vAlign w:val="center"/>
          </w:tcPr>
          <w:p w14:paraId="203F44A4" w14:textId="77777777" w:rsidR="00C41B1B" w:rsidRDefault="00C41B1B">
            <w:pPr>
              <w:spacing w:line="560" w:lineRule="exact"/>
              <w:ind w:firstLineChars="200" w:firstLine="440"/>
              <w:jc w:val="center"/>
              <w:rPr>
                <w:rFonts w:ascii="方正仿宋_GBK" w:hAnsi="方正仿宋_GBK" w:cs="方正仿宋_GBK"/>
                <w:sz w:val="22"/>
                <w:szCs w:val="22"/>
              </w:rPr>
            </w:pPr>
          </w:p>
        </w:tc>
      </w:tr>
      <w:tr w:rsidR="00C41B1B" w14:paraId="58B87726" w14:textId="77777777">
        <w:trPr>
          <w:trHeight w:hRule="exact" w:val="601"/>
          <w:jc w:val="center"/>
        </w:trPr>
        <w:tc>
          <w:tcPr>
            <w:tcW w:w="1510" w:type="dxa"/>
            <w:noWrap/>
            <w:vAlign w:val="center"/>
          </w:tcPr>
          <w:p w14:paraId="448DE80A" w14:textId="77777777" w:rsidR="00C41B1B" w:rsidRDefault="00C41B1B">
            <w:pPr>
              <w:spacing w:line="560" w:lineRule="exact"/>
              <w:ind w:firstLineChars="200" w:firstLine="440"/>
              <w:jc w:val="center"/>
              <w:rPr>
                <w:rFonts w:ascii="方正仿宋_GBK" w:hAnsi="方正仿宋_GBK" w:cs="方正仿宋_GBK"/>
                <w:sz w:val="22"/>
                <w:szCs w:val="22"/>
              </w:rPr>
            </w:pPr>
          </w:p>
        </w:tc>
        <w:tc>
          <w:tcPr>
            <w:tcW w:w="3179" w:type="dxa"/>
            <w:noWrap/>
            <w:vAlign w:val="center"/>
          </w:tcPr>
          <w:p w14:paraId="130BABE4" w14:textId="77777777" w:rsidR="00C41B1B" w:rsidRDefault="00C41B1B">
            <w:pPr>
              <w:spacing w:line="560" w:lineRule="exact"/>
              <w:ind w:firstLineChars="200" w:firstLine="440"/>
              <w:jc w:val="center"/>
              <w:rPr>
                <w:rFonts w:ascii="方正仿宋_GBK" w:hAnsi="方正仿宋_GBK" w:cs="方正仿宋_GBK"/>
                <w:sz w:val="22"/>
                <w:szCs w:val="22"/>
              </w:rPr>
            </w:pPr>
          </w:p>
        </w:tc>
        <w:tc>
          <w:tcPr>
            <w:tcW w:w="2434" w:type="dxa"/>
            <w:noWrap/>
            <w:vAlign w:val="center"/>
          </w:tcPr>
          <w:p w14:paraId="41CDFEA7" w14:textId="77777777" w:rsidR="00C41B1B" w:rsidRDefault="00C41B1B">
            <w:pPr>
              <w:spacing w:line="560" w:lineRule="exact"/>
              <w:ind w:firstLineChars="200" w:firstLine="440"/>
              <w:jc w:val="center"/>
              <w:rPr>
                <w:rFonts w:ascii="方正仿宋_GBK" w:hAnsi="方正仿宋_GBK" w:cs="方正仿宋_GBK"/>
                <w:sz w:val="22"/>
                <w:szCs w:val="22"/>
              </w:rPr>
            </w:pPr>
          </w:p>
        </w:tc>
        <w:tc>
          <w:tcPr>
            <w:tcW w:w="2355" w:type="dxa"/>
            <w:noWrap/>
            <w:vAlign w:val="center"/>
          </w:tcPr>
          <w:p w14:paraId="16AF28AF" w14:textId="77777777" w:rsidR="00C41B1B" w:rsidRDefault="00C41B1B">
            <w:pPr>
              <w:spacing w:line="560" w:lineRule="exact"/>
              <w:ind w:firstLineChars="200" w:firstLine="440"/>
              <w:jc w:val="center"/>
              <w:rPr>
                <w:rFonts w:ascii="方正仿宋_GBK" w:hAnsi="方正仿宋_GBK" w:cs="方正仿宋_GBK"/>
                <w:sz w:val="22"/>
                <w:szCs w:val="22"/>
              </w:rPr>
            </w:pPr>
          </w:p>
        </w:tc>
      </w:tr>
      <w:tr w:rsidR="00C41B1B" w14:paraId="3D1B2F6C" w14:textId="77777777">
        <w:trPr>
          <w:trHeight w:hRule="exact" w:val="601"/>
          <w:jc w:val="center"/>
        </w:trPr>
        <w:tc>
          <w:tcPr>
            <w:tcW w:w="1510" w:type="dxa"/>
            <w:noWrap/>
            <w:vAlign w:val="center"/>
          </w:tcPr>
          <w:p w14:paraId="37BFC1C6" w14:textId="77777777" w:rsidR="00C41B1B" w:rsidRDefault="00C41B1B">
            <w:pPr>
              <w:spacing w:line="560" w:lineRule="exact"/>
              <w:ind w:firstLineChars="200" w:firstLine="440"/>
              <w:jc w:val="center"/>
              <w:rPr>
                <w:rFonts w:ascii="方正仿宋_GBK" w:hAnsi="方正仿宋_GBK" w:cs="方正仿宋_GBK"/>
                <w:sz w:val="22"/>
                <w:szCs w:val="22"/>
              </w:rPr>
            </w:pPr>
          </w:p>
        </w:tc>
        <w:tc>
          <w:tcPr>
            <w:tcW w:w="3179" w:type="dxa"/>
            <w:noWrap/>
            <w:vAlign w:val="center"/>
          </w:tcPr>
          <w:p w14:paraId="5279A205" w14:textId="77777777" w:rsidR="00C41B1B" w:rsidRDefault="00C41B1B">
            <w:pPr>
              <w:spacing w:line="560" w:lineRule="exact"/>
              <w:ind w:firstLineChars="200" w:firstLine="440"/>
              <w:jc w:val="center"/>
              <w:rPr>
                <w:rFonts w:ascii="方正仿宋_GBK" w:hAnsi="方正仿宋_GBK" w:cs="方正仿宋_GBK"/>
                <w:sz w:val="22"/>
                <w:szCs w:val="22"/>
              </w:rPr>
            </w:pPr>
          </w:p>
        </w:tc>
        <w:tc>
          <w:tcPr>
            <w:tcW w:w="2434" w:type="dxa"/>
            <w:noWrap/>
            <w:vAlign w:val="center"/>
          </w:tcPr>
          <w:p w14:paraId="1F497289" w14:textId="77777777" w:rsidR="00C41B1B" w:rsidRDefault="00C41B1B">
            <w:pPr>
              <w:spacing w:line="560" w:lineRule="exact"/>
              <w:ind w:firstLineChars="200" w:firstLine="440"/>
              <w:jc w:val="center"/>
              <w:rPr>
                <w:rFonts w:ascii="方正仿宋_GBK" w:hAnsi="方正仿宋_GBK" w:cs="方正仿宋_GBK"/>
                <w:sz w:val="22"/>
                <w:szCs w:val="22"/>
              </w:rPr>
            </w:pPr>
          </w:p>
        </w:tc>
        <w:tc>
          <w:tcPr>
            <w:tcW w:w="2355" w:type="dxa"/>
            <w:noWrap/>
            <w:vAlign w:val="center"/>
          </w:tcPr>
          <w:p w14:paraId="5FBBA7A4" w14:textId="77777777" w:rsidR="00C41B1B" w:rsidRDefault="00C41B1B">
            <w:pPr>
              <w:spacing w:line="560" w:lineRule="exact"/>
              <w:ind w:firstLineChars="200" w:firstLine="440"/>
              <w:jc w:val="center"/>
              <w:rPr>
                <w:rFonts w:ascii="方正仿宋_GBK" w:hAnsi="方正仿宋_GBK" w:cs="方正仿宋_GBK"/>
                <w:sz w:val="22"/>
                <w:szCs w:val="22"/>
              </w:rPr>
            </w:pPr>
          </w:p>
        </w:tc>
      </w:tr>
      <w:tr w:rsidR="00C41B1B" w14:paraId="6BBC6057" w14:textId="77777777">
        <w:trPr>
          <w:trHeight w:hRule="exact" w:val="601"/>
          <w:jc w:val="center"/>
        </w:trPr>
        <w:tc>
          <w:tcPr>
            <w:tcW w:w="1510" w:type="dxa"/>
            <w:noWrap/>
            <w:vAlign w:val="center"/>
          </w:tcPr>
          <w:p w14:paraId="56F70AD7" w14:textId="77777777" w:rsidR="00C41B1B" w:rsidRDefault="00C41B1B">
            <w:pPr>
              <w:spacing w:line="560" w:lineRule="exact"/>
              <w:ind w:firstLineChars="200" w:firstLine="440"/>
              <w:jc w:val="center"/>
              <w:rPr>
                <w:rFonts w:ascii="方正仿宋_GBK" w:hAnsi="方正仿宋_GBK" w:cs="方正仿宋_GBK"/>
                <w:sz w:val="22"/>
                <w:szCs w:val="22"/>
              </w:rPr>
            </w:pPr>
          </w:p>
        </w:tc>
        <w:tc>
          <w:tcPr>
            <w:tcW w:w="3179" w:type="dxa"/>
            <w:noWrap/>
            <w:vAlign w:val="center"/>
          </w:tcPr>
          <w:p w14:paraId="5E67B451" w14:textId="77777777" w:rsidR="00C41B1B" w:rsidRDefault="00C41B1B">
            <w:pPr>
              <w:spacing w:line="560" w:lineRule="exact"/>
              <w:ind w:firstLineChars="200" w:firstLine="440"/>
              <w:jc w:val="center"/>
              <w:rPr>
                <w:rFonts w:ascii="方正仿宋_GBK" w:hAnsi="方正仿宋_GBK" w:cs="方正仿宋_GBK"/>
                <w:sz w:val="22"/>
                <w:szCs w:val="22"/>
              </w:rPr>
            </w:pPr>
          </w:p>
        </w:tc>
        <w:tc>
          <w:tcPr>
            <w:tcW w:w="2434" w:type="dxa"/>
            <w:noWrap/>
            <w:vAlign w:val="center"/>
          </w:tcPr>
          <w:p w14:paraId="4B7D7BF0" w14:textId="77777777" w:rsidR="00C41B1B" w:rsidRDefault="00C41B1B">
            <w:pPr>
              <w:spacing w:line="560" w:lineRule="exact"/>
              <w:ind w:firstLineChars="200" w:firstLine="440"/>
              <w:jc w:val="center"/>
              <w:rPr>
                <w:rFonts w:ascii="方正仿宋_GBK" w:hAnsi="方正仿宋_GBK" w:cs="方正仿宋_GBK"/>
                <w:sz w:val="22"/>
                <w:szCs w:val="22"/>
              </w:rPr>
            </w:pPr>
          </w:p>
        </w:tc>
        <w:tc>
          <w:tcPr>
            <w:tcW w:w="2355" w:type="dxa"/>
            <w:noWrap/>
            <w:vAlign w:val="center"/>
          </w:tcPr>
          <w:p w14:paraId="28089156" w14:textId="77777777" w:rsidR="00C41B1B" w:rsidRDefault="00C41B1B">
            <w:pPr>
              <w:spacing w:line="560" w:lineRule="exact"/>
              <w:ind w:firstLineChars="200" w:firstLine="440"/>
              <w:jc w:val="center"/>
              <w:rPr>
                <w:rFonts w:ascii="方正仿宋_GBK" w:hAnsi="方正仿宋_GBK" w:cs="方正仿宋_GBK"/>
                <w:sz w:val="22"/>
                <w:szCs w:val="22"/>
              </w:rPr>
            </w:pPr>
          </w:p>
        </w:tc>
      </w:tr>
    </w:tbl>
    <w:p w14:paraId="34C8CA1D" w14:textId="77777777" w:rsidR="00C41B1B" w:rsidRDefault="00C41B1B">
      <w:pPr>
        <w:spacing w:line="560" w:lineRule="exact"/>
        <w:ind w:firstLineChars="200" w:firstLine="480"/>
        <w:jc w:val="left"/>
        <w:rPr>
          <w:rFonts w:ascii="方正仿宋_GBK" w:hAnsi="仿宋" w:cs="仿宋"/>
          <w:kern w:val="0"/>
          <w:szCs w:val="28"/>
        </w:rPr>
      </w:pPr>
    </w:p>
    <w:p w14:paraId="15FE9294" w14:textId="77777777" w:rsidR="00C41B1B" w:rsidRDefault="00521A39">
      <w:pPr>
        <w:spacing w:line="560" w:lineRule="exact"/>
        <w:ind w:firstLineChars="250" w:firstLine="600"/>
        <w:rPr>
          <w:rFonts w:ascii="方正仿宋_GBK" w:hAnsi="宋体"/>
          <w:szCs w:val="28"/>
        </w:rPr>
      </w:pPr>
      <w:r>
        <w:rPr>
          <w:rFonts w:ascii="方正仿宋_GBK" w:hAnsi="仿宋" w:cs="仿宋" w:hint="eastAsia"/>
          <w:kern w:val="0"/>
          <w:szCs w:val="28"/>
        </w:rPr>
        <w:t>承包人：                                      法人授权代表：</w:t>
      </w:r>
    </w:p>
    <w:p w14:paraId="6249FBA6" w14:textId="77777777" w:rsidR="00C41B1B" w:rsidRDefault="00C41B1B">
      <w:pPr>
        <w:spacing w:line="560" w:lineRule="exact"/>
        <w:rPr>
          <w:rFonts w:ascii="方正仿宋_GBK" w:hAnsi="宋体"/>
          <w:szCs w:val="28"/>
        </w:rPr>
      </w:pPr>
    </w:p>
    <w:p w14:paraId="4B47FEDF" w14:textId="77777777" w:rsidR="00C41B1B" w:rsidRDefault="00521A39">
      <w:pPr>
        <w:spacing w:line="560" w:lineRule="exact"/>
        <w:ind w:firstLineChars="150" w:firstLine="360"/>
        <w:rPr>
          <w:rFonts w:ascii="方正仿宋_GBK" w:hAnsi="宋体"/>
          <w:szCs w:val="28"/>
        </w:rPr>
      </w:pPr>
      <w:r>
        <w:rPr>
          <w:rFonts w:ascii="方正仿宋_GBK" w:hAnsi="仿宋" w:cs="仿宋" w:hint="eastAsia"/>
          <w:kern w:val="0"/>
          <w:szCs w:val="28"/>
        </w:rPr>
        <w:t>（承包人公章）                                 （签字或盖章）</w:t>
      </w:r>
    </w:p>
    <w:p w14:paraId="24099C9C" w14:textId="77777777" w:rsidR="00C41B1B" w:rsidRDefault="00521A39">
      <w:pPr>
        <w:tabs>
          <w:tab w:val="left" w:pos="6300"/>
        </w:tabs>
        <w:snapToGrid w:val="0"/>
        <w:spacing w:line="560" w:lineRule="exact"/>
        <w:ind w:firstLine="570"/>
        <w:rPr>
          <w:rFonts w:ascii="方正仿宋_GBK" w:hAnsi="仿宋" w:cs="仿宋"/>
          <w:kern w:val="0"/>
          <w:szCs w:val="28"/>
        </w:rPr>
      </w:pPr>
      <w:r>
        <w:rPr>
          <w:rFonts w:ascii="方正仿宋_GBK" w:hAnsi="仿宋" w:cs="仿宋" w:hint="eastAsia"/>
          <w:kern w:val="0"/>
          <w:szCs w:val="28"/>
        </w:rPr>
        <w:t xml:space="preserve">                                            年     月     日</w:t>
      </w:r>
    </w:p>
    <w:p w14:paraId="1FC9E038" w14:textId="77777777" w:rsidR="00C41B1B" w:rsidRDefault="00521A39">
      <w:pPr>
        <w:spacing w:line="560" w:lineRule="exact"/>
        <w:ind w:firstLineChars="200" w:firstLine="480"/>
        <w:jc w:val="left"/>
        <w:rPr>
          <w:rFonts w:ascii="方正仿宋_GBK" w:hAnsi="仿宋" w:cs="仿宋"/>
          <w:kern w:val="0"/>
          <w:szCs w:val="28"/>
        </w:rPr>
      </w:pPr>
      <w:r>
        <w:rPr>
          <w:rFonts w:ascii="方正仿宋_GBK" w:hAnsi="仿宋" w:cs="仿宋" w:hint="eastAsia"/>
          <w:kern w:val="0"/>
          <w:szCs w:val="28"/>
        </w:rPr>
        <w:t>注：</w:t>
      </w:r>
    </w:p>
    <w:p w14:paraId="1EAB8C21" w14:textId="77777777" w:rsidR="00C41B1B" w:rsidRDefault="00521A39">
      <w:pPr>
        <w:spacing w:line="560" w:lineRule="exact"/>
        <w:ind w:firstLineChars="200" w:firstLine="480"/>
        <w:jc w:val="left"/>
        <w:rPr>
          <w:rFonts w:ascii="方正仿宋_GBK" w:hAnsi="仿宋" w:cs="仿宋"/>
          <w:kern w:val="0"/>
          <w:szCs w:val="28"/>
        </w:rPr>
      </w:pPr>
      <w:r>
        <w:rPr>
          <w:rFonts w:ascii="方正仿宋_GBK" w:hAnsi="仿宋" w:cs="仿宋" w:hint="eastAsia"/>
          <w:kern w:val="0"/>
          <w:szCs w:val="28"/>
        </w:rPr>
        <w:t>1.本表即为对本项目“第三篇  项目商务要求”中所列服务要求逐条进行比较和响应；</w:t>
      </w:r>
    </w:p>
    <w:p w14:paraId="362B81EA" w14:textId="77777777" w:rsidR="00C41B1B" w:rsidRDefault="00521A39">
      <w:pPr>
        <w:spacing w:line="560" w:lineRule="exact"/>
        <w:ind w:firstLineChars="200" w:firstLine="480"/>
        <w:jc w:val="left"/>
        <w:rPr>
          <w:rFonts w:ascii="方正仿宋_GBK" w:hAnsi="仿宋" w:cs="仿宋"/>
          <w:kern w:val="0"/>
          <w:szCs w:val="28"/>
        </w:rPr>
      </w:pPr>
      <w:r>
        <w:rPr>
          <w:rFonts w:ascii="方正仿宋_GBK" w:hAnsi="仿宋" w:cs="仿宋" w:hint="eastAsia"/>
          <w:kern w:val="0"/>
          <w:szCs w:val="28"/>
        </w:rPr>
        <w:t>2.该表必须按照竞争性比选要求逐条如实填写，根据响应情况在“差异说明”项填写正偏离或负偏离及原因，完全符合的填写“无差异”；</w:t>
      </w:r>
    </w:p>
    <w:p w14:paraId="3E23C320" w14:textId="77777777" w:rsidR="00C41B1B" w:rsidRDefault="00521A39">
      <w:pPr>
        <w:spacing w:line="560" w:lineRule="exact"/>
        <w:ind w:firstLineChars="200" w:firstLine="480"/>
        <w:jc w:val="left"/>
        <w:rPr>
          <w:rFonts w:ascii="方正仿宋_GBK" w:hAnsi="仿宋" w:cs="仿宋"/>
          <w:kern w:val="0"/>
          <w:szCs w:val="28"/>
        </w:rPr>
      </w:pPr>
      <w:r>
        <w:rPr>
          <w:rFonts w:ascii="方正仿宋_GBK" w:hAnsi="仿宋" w:cs="仿宋" w:hint="eastAsia"/>
          <w:kern w:val="0"/>
          <w:szCs w:val="28"/>
        </w:rPr>
        <w:t>3.该表可扩展，并逐页签字或盖章。</w:t>
      </w:r>
    </w:p>
    <w:p w14:paraId="7D0189A6" w14:textId="77777777" w:rsidR="00C41B1B" w:rsidRDefault="00C41B1B">
      <w:pPr>
        <w:spacing w:line="560" w:lineRule="exact"/>
        <w:jc w:val="left"/>
        <w:rPr>
          <w:rFonts w:ascii="方正仿宋_GBK" w:hAnsi="仿宋" w:cs="仿宋"/>
          <w:kern w:val="0"/>
          <w:szCs w:val="28"/>
        </w:rPr>
      </w:pPr>
    </w:p>
    <w:p w14:paraId="3F0A9C24" w14:textId="77777777" w:rsidR="00C41B1B" w:rsidRDefault="00521A39">
      <w:pPr>
        <w:spacing w:line="560" w:lineRule="exact"/>
        <w:ind w:firstLineChars="200" w:firstLine="480"/>
        <w:jc w:val="left"/>
        <w:rPr>
          <w:rFonts w:ascii="方正仿宋_GBK" w:hAnsi="仿宋" w:cs="仿宋"/>
          <w:kern w:val="0"/>
          <w:szCs w:val="28"/>
        </w:rPr>
      </w:pPr>
      <w:r>
        <w:rPr>
          <w:rFonts w:ascii="方正仿宋_GBK" w:hAnsi="仿宋" w:cs="仿宋" w:hint="eastAsia"/>
          <w:kern w:val="0"/>
          <w:szCs w:val="28"/>
        </w:rPr>
        <w:lastRenderedPageBreak/>
        <w:t>（二）、商务要求响应情况</w:t>
      </w:r>
    </w:p>
    <w:p w14:paraId="1514EE38" w14:textId="77777777" w:rsidR="00C41B1B" w:rsidRDefault="00521A39">
      <w:pPr>
        <w:spacing w:line="560" w:lineRule="exact"/>
        <w:ind w:firstLineChars="300" w:firstLine="720"/>
        <w:jc w:val="left"/>
        <w:rPr>
          <w:rFonts w:ascii="方正仿宋_GBK" w:hAnsi="仿宋" w:cs="仿宋"/>
          <w:kern w:val="0"/>
          <w:szCs w:val="28"/>
        </w:rPr>
      </w:pPr>
      <w:r>
        <w:rPr>
          <w:rFonts w:ascii="方正仿宋_GBK" w:hAnsi="仿宋" w:cs="仿宋" w:hint="eastAsia"/>
          <w:kern w:val="0"/>
          <w:szCs w:val="28"/>
        </w:rPr>
        <w:t>服务期、服务地点、验收方式等（格式自定）</w:t>
      </w:r>
    </w:p>
    <w:p w14:paraId="5F03855A" w14:textId="77777777" w:rsidR="00C41B1B" w:rsidRDefault="00521A39">
      <w:pPr>
        <w:spacing w:line="560" w:lineRule="exact"/>
        <w:ind w:firstLineChars="200" w:firstLine="480"/>
        <w:jc w:val="left"/>
        <w:rPr>
          <w:rFonts w:ascii="方正仿宋_GBK" w:hAnsi="仿宋" w:cs="仿宋"/>
          <w:kern w:val="0"/>
          <w:szCs w:val="28"/>
        </w:rPr>
      </w:pPr>
      <w:r>
        <w:rPr>
          <w:rFonts w:ascii="方正仿宋_GBK" w:hAnsi="仿宋" w:cs="仿宋" w:hint="eastAsia"/>
          <w:kern w:val="0"/>
          <w:szCs w:val="28"/>
        </w:rPr>
        <w:t>（三）其他响应竞争性比选文件提供的商务文件</w:t>
      </w:r>
    </w:p>
    <w:p w14:paraId="251FB194" w14:textId="77777777" w:rsidR="00C41B1B" w:rsidRDefault="00521A39">
      <w:pPr>
        <w:spacing w:line="560" w:lineRule="exact"/>
        <w:rPr>
          <w:szCs w:val="22"/>
        </w:rPr>
      </w:pPr>
      <w:r>
        <w:rPr>
          <w:rFonts w:hint="eastAsia"/>
          <w:szCs w:val="22"/>
        </w:rPr>
        <w:br w:type="page"/>
      </w:r>
    </w:p>
    <w:p w14:paraId="4BEC331C" w14:textId="77777777" w:rsidR="00C41B1B" w:rsidRDefault="00521A39">
      <w:pPr>
        <w:pStyle w:val="2"/>
        <w:spacing w:before="190" w:line="560" w:lineRule="exact"/>
        <w:ind w:firstLine="560"/>
        <w:rPr>
          <w:rFonts w:ascii="方正仿宋_GBK" w:hAnsi="仿宋" w:cs="仿宋"/>
          <w:szCs w:val="28"/>
        </w:rPr>
      </w:pPr>
      <w:r>
        <w:rPr>
          <w:rFonts w:hint="eastAsia"/>
          <w:szCs w:val="22"/>
        </w:rPr>
        <w:lastRenderedPageBreak/>
        <w:t>四、服务部分</w:t>
      </w:r>
      <w:bookmarkEnd w:id="414"/>
    </w:p>
    <w:p w14:paraId="3F71A9CA" w14:textId="77777777" w:rsidR="00C41B1B" w:rsidRDefault="00C41B1B">
      <w:pPr>
        <w:pStyle w:val="a7"/>
        <w:spacing w:line="560" w:lineRule="exact"/>
        <w:rPr>
          <w:rFonts w:ascii="方正仿宋_GBK" w:hAnsi="仿宋" w:cs="仿宋"/>
          <w:kern w:val="0"/>
          <w:szCs w:val="28"/>
        </w:rPr>
      </w:pPr>
    </w:p>
    <w:p w14:paraId="068B8473" w14:textId="77777777" w:rsidR="00C41B1B" w:rsidRDefault="00521A39">
      <w:pPr>
        <w:spacing w:line="560" w:lineRule="exact"/>
        <w:ind w:firstLineChars="200" w:firstLine="480"/>
        <w:jc w:val="left"/>
        <w:rPr>
          <w:rFonts w:ascii="方正仿宋_GBK" w:hAnsi="仿宋" w:cs="仿宋"/>
          <w:kern w:val="0"/>
          <w:szCs w:val="28"/>
        </w:rPr>
      </w:pPr>
      <w:r>
        <w:rPr>
          <w:rFonts w:ascii="方正仿宋_GBK" w:hAnsi="仿宋" w:cs="仿宋" w:hint="eastAsia"/>
          <w:kern w:val="0"/>
          <w:szCs w:val="28"/>
        </w:rPr>
        <w:t>（一）服务条款差异表</w:t>
      </w:r>
    </w:p>
    <w:p w14:paraId="3164EFFE" w14:textId="77777777" w:rsidR="00C41B1B" w:rsidRDefault="00521A39">
      <w:pPr>
        <w:spacing w:line="560" w:lineRule="exact"/>
        <w:ind w:firstLineChars="200" w:firstLine="480"/>
        <w:jc w:val="left"/>
        <w:rPr>
          <w:rFonts w:ascii="方正仿宋_GBK" w:hAnsi="仿宋" w:cs="仿宋"/>
          <w:kern w:val="0"/>
          <w:szCs w:val="28"/>
        </w:rPr>
      </w:pPr>
      <w:r>
        <w:rPr>
          <w:rFonts w:ascii="方正仿宋_GBK" w:hAnsi="仿宋" w:cs="仿宋" w:hint="eastAsia"/>
          <w:kern w:val="0"/>
          <w:szCs w:val="28"/>
        </w:rPr>
        <w:t xml:space="preserve">发包项目名称：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C41B1B" w14:paraId="39BC8247" w14:textId="77777777">
        <w:trPr>
          <w:trHeight w:val="624"/>
          <w:jc w:val="center"/>
        </w:trPr>
        <w:tc>
          <w:tcPr>
            <w:tcW w:w="1138" w:type="dxa"/>
            <w:noWrap/>
            <w:vAlign w:val="center"/>
          </w:tcPr>
          <w:p w14:paraId="0857B04E" w14:textId="77777777" w:rsidR="00C41B1B" w:rsidRDefault="00521A39">
            <w:pPr>
              <w:spacing w:line="560" w:lineRule="exact"/>
              <w:jc w:val="center"/>
              <w:rPr>
                <w:rFonts w:ascii="方正仿宋_GBK" w:hAnsi="方正仿宋_GBK" w:cs="方正仿宋_GBK"/>
                <w:sz w:val="22"/>
                <w:szCs w:val="22"/>
              </w:rPr>
            </w:pPr>
            <w:r>
              <w:rPr>
                <w:rFonts w:ascii="方正仿宋_GBK" w:hAnsi="方正仿宋_GBK" w:cs="方正仿宋_GBK" w:hint="eastAsia"/>
                <w:sz w:val="22"/>
                <w:szCs w:val="22"/>
              </w:rPr>
              <w:t>序号</w:t>
            </w:r>
          </w:p>
        </w:tc>
        <w:tc>
          <w:tcPr>
            <w:tcW w:w="2658" w:type="dxa"/>
            <w:noWrap/>
            <w:vAlign w:val="center"/>
          </w:tcPr>
          <w:p w14:paraId="27134953" w14:textId="77777777" w:rsidR="00C41B1B" w:rsidRDefault="00521A39">
            <w:pPr>
              <w:spacing w:line="560" w:lineRule="exact"/>
              <w:jc w:val="center"/>
              <w:rPr>
                <w:rFonts w:ascii="方正仿宋_GBK" w:hAnsi="方正仿宋_GBK" w:cs="方正仿宋_GBK"/>
                <w:sz w:val="22"/>
                <w:szCs w:val="22"/>
              </w:rPr>
            </w:pPr>
            <w:r>
              <w:rPr>
                <w:rFonts w:ascii="方正仿宋_GBK" w:hAnsi="方正仿宋_GBK" w:cs="方正仿宋_GBK" w:hint="eastAsia"/>
                <w:sz w:val="22"/>
                <w:szCs w:val="22"/>
              </w:rPr>
              <w:t>发包需求</w:t>
            </w:r>
          </w:p>
        </w:tc>
        <w:tc>
          <w:tcPr>
            <w:tcW w:w="2759" w:type="dxa"/>
            <w:noWrap/>
            <w:vAlign w:val="center"/>
          </w:tcPr>
          <w:p w14:paraId="29F0B657" w14:textId="77777777" w:rsidR="00C41B1B" w:rsidRDefault="00521A39">
            <w:pPr>
              <w:spacing w:line="560" w:lineRule="exact"/>
              <w:jc w:val="center"/>
              <w:rPr>
                <w:rFonts w:ascii="方正仿宋_GBK" w:hAnsi="方正仿宋_GBK" w:cs="方正仿宋_GBK"/>
                <w:sz w:val="22"/>
                <w:szCs w:val="22"/>
              </w:rPr>
            </w:pPr>
            <w:r>
              <w:rPr>
                <w:rFonts w:ascii="方正仿宋_GBK" w:hAnsi="方正仿宋_GBK" w:cs="方正仿宋_GBK" w:hint="eastAsia"/>
                <w:sz w:val="22"/>
                <w:szCs w:val="22"/>
              </w:rPr>
              <w:t>响应情况</w:t>
            </w:r>
          </w:p>
        </w:tc>
        <w:tc>
          <w:tcPr>
            <w:tcW w:w="2067" w:type="dxa"/>
            <w:noWrap/>
            <w:vAlign w:val="center"/>
          </w:tcPr>
          <w:p w14:paraId="1290027F" w14:textId="77777777" w:rsidR="00C41B1B" w:rsidRDefault="00521A39">
            <w:pPr>
              <w:spacing w:line="560" w:lineRule="exact"/>
              <w:jc w:val="center"/>
              <w:rPr>
                <w:rFonts w:ascii="方正仿宋_GBK" w:hAnsi="方正仿宋_GBK" w:cs="方正仿宋_GBK"/>
                <w:sz w:val="22"/>
                <w:szCs w:val="22"/>
              </w:rPr>
            </w:pPr>
            <w:r>
              <w:rPr>
                <w:rFonts w:ascii="方正仿宋_GBK" w:hAnsi="方正仿宋_GBK" w:cs="方正仿宋_GBK" w:hint="eastAsia"/>
                <w:sz w:val="22"/>
                <w:szCs w:val="22"/>
              </w:rPr>
              <w:t>差异说明</w:t>
            </w:r>
          </w:p>
        </w:tc>
      </w:tr>
      <w:tr w:rsidR="00C41B1B" w14:paraId="506F2E69" w14:textId="77777777">
        <w:trPr>
          <w:trHeight w:val="599"/>
          <w:jc w:val="center"/>
        </w:trPr>
        <w:tc>
          <w:tcPr>
            <w:tcW w:w="1138" w:type="dxa"/>
            <w:noWrap/>
            <w:vAlign w:val="center"/>
          </w:tcPr>
          <w:p w14:paraId="0FDEA3DB" w14:textId="77777777" w:rsidR="00C41B1B" w:rsidRDefault="00C41B1B">
            <w:pPr>
              <w:spacing w:line="560" w:lineRule="exact"/>
              <w:ind w:firstLineChars="200" w:firstLine="440"/>
              <w:jc w:val="center"/>
              <w:rPr>
                <w:rFonts w:ascii="方正仿宋_GBK" w:hAnsi="方正仿宋_GBK" w:cs="方正仿宋_GBK"/>
                <w:sz w:val="22"/>
                <w:szCs w:val="22"/>
              </w:rPr>
            </w:pPr>
          </w:p>
        </w:tc>
        <w:tc>
          <w:tcPr>
            <w:tcW w:w="2658" w:type="dxa"/>
            <w:noWrap/>
            <w:vAlign w:val="center"/>
          </w:tcPr>
          <w:p w14:paraId="6B40B5AA" w14:textId="77777777" w:rsidR="00C41B1B" w:rsidRDefault="00C41B1B">
            <w:pPr>
              <w:spacing w:line="560" w:lineRule="exact"/>
              <w:ind w:firstLineChars="200" w:firstLine="440"/>
              <w:jc w:val="center"/>
              <w:rPr>
                <w:rFonts w:ascii="方正仿宋_GBK" w:hAnsi="方正仿宋_GBK" w:cs="方正仿宋_GBK"/>
                <w:sz w:val="22"/>
                <w:szCs w:val="22"/>
              </w:rPr>
            </w:pPr>
          </w:p>
        </w:tc>
        <w:tc>
          <w:tcPr>
            <w:tcW w:w="2759" w:type="dxa"/>
            <w:noWrap/>
            <w:vAlign w:val="center"/>
          </w:tcPr>
          <w:p w14:paraId="2C8621F0" w14:textId="77777777" w:rsidR="00C41B1B" w:rsidRDefault="00C41B1B">
            <w:pPr>
              <w:spacing w:line="560" w:lineRule="exact"/>
              <w:ind w:firstLineChars="200" w:firstLine="440"/>
              <w:jc w:val="center"/>
              <w:rPr>
                <w:rFonts w:ascii="方正仿宋_GBK" w:hAnsi="方正仿宋_GBK" w:cs="方正仿宋_GBK"/>
                <w:sz w:val="22"/>
                <w:szCs w:val="22"/>
              </w:rPr>
            </w:pPr>
          </w:p>
        </w:tc>
        <w:tc>
          <w:tcPr>
            <w:tcW w:w="2067" w:type="dxa"/>
            <w:noWrap/>
            <w:vAlign w:val="center"/>
          </w:tcPr>
          <w:p w14:paraId="30D0AC4F" w14:textId="77777777" w:rsidR="00C41B1B" w:rsidRDefault="00C41B1B">
            <w:pPr>
              <w:spacing w:line="560" w:lineRule="exact"/>
              <w:ind w:firstLineChars="200" w:firstLine="440"/>
              <w:jc w:val="center"/>
              <w:rPr>
                <w:rFonts w:ascii="方正仿宋_GBK" w:hAnsi="方正仿宋_GBK" w:cs="方正仿宋_GBK"/>
                <w:sz w:val="22"/>
                <w:szCs w:val="22"/>
              </w:rPr>
            </w:pPr>
          </w:p>
        </w:tc>
      </w:tr>
      <w:tr w:rsidR="00C41B1B" w14:paraId="5AC6116C" w14:textId="77777777">
        <w:trPr>
          <w:trHeight w:val="599"/>
          <w:jc w:val="center"/>
        </w:trPr>
        <w:tc>
          <w:tcPr>
            <w:tcW w:w="1138" w:type="dxa"/>
            <w:noWrap/>
            <w:vAlign w:val="center"/>
          </w:tcPr>
          <w:p w14:paraId="54545892" w14:textId="77777777" w:rsidR="00C41B1B" w:rsidRDefault="00C41B1B">
            <w:pPr>
              <w:spacing w:line="560" w:lineRule="exact"/>
              <w:ind w:firstLineChars="200" w:firstLine="440"/>
              <w:jc w:val="center"/>
              <w:rPr>
                <w:rFonts w:ascii="方正仿宋_GBK" w:hAnsi="方正仿宋_GBK" w:cs="方正仿宋_GBK"/>
                <w:sz w:val="22"/>
                <w:szCs w:val="22"/>
              </w:rPr>
            </w:pPr>
          </w:p>
        </w:tc>
        <w:tc>
          <w:tcPr>
            <w:tcW w:w="2658" w:type="dxa"/>
            <w:noWrap/>
            <w:vAlign w:val="center"/>
          </w:tcPr>
          <w:p w14:paraId="42D6BE7E" w14:textId="77777777" w:rsidR="00C41B1B" w:rsidRDefault="00C41B1B">
            <w:pPr>
              <w:spacing w:line="560" w:lineRule="exact"/>
              <w:ind w:firstLineChars="200" w:firstLine="440"/>
              <w:jc w:val="center"/>
              <w:rPr>
                <w:rFonts w:ascii="方正仿宋_GBK" w:hAnsi="方正仿宋_GBK" w:cs="方正仿宋_GBK"/>
                <w:sz w:val="22"/>
                <w:szCs w:val="22"/>
              </w:rPr>
            </w:pPr>
          </w:p>
        </w:tc>
        <w:tc>
          <w:tcPr>
            <w:tcW w:w="2759" w:type="dxa"/>
            <w:noWrap/>
            <w:vAlign w:val="center"/>
          </w:tcPr>
          <w:p w14:paraId="4356BF5D" w14:textId="77777777" w:rsidR="00C41B1B" w:rsidRDefault="00C41B1B">
            <w:pPr>
              <w:spacing w:line="560" w:lineRule="exact"/>
              <w:ind w:firstLineChars="200" w:firstLine="440"/>
              <w:jc w:val="center"/>
              <w:rPr>
                <w:rFonts w:ascii="方正仿宋_GBK" w:hAnsi="方正仿宋_GBK" w:cs="方正仿宋_GBK"/>
                <w:sz w:val="22"/>
                <w:szCs w:val="22"/>
              </w:rPr>
            </w:pPr>
          </w:p>
        </w:tc>
        <w:tc>
          <w:tcPr>
            <w:tcW w:w="2067" w:type="dxa"/>
            <w:noWrap/>
            <w:vAlign w:val="center"/>
          </w:tcPr>
          <w:p w14:paraId="71F83996" w14:textId="77777777" w:rsidR="00C41B1B" w:rsidRDefault="00C41B1B">
            <w:pPr>
              <w:spacing w:line="560" w:lineRule="exact"/>
              <w:ind w:firstLineChars="200" w:firstLine="440"/>
              <w:jc w:val="center"/>
              <w:rPr>
                <w:rFonts w:ascii="方正仿宋_GBK" w:hAnsi="方正仿宋_GBK" w:cs="方正仿宋_GBK"/>
                <w:sz w:val="22"/>
                <w:szCs w:val="22"/>
              </w:rPr>
            </w:pPr>
          </w:p>
        </w:tc>
      </w:tr>
      <w:tr w:rsidR="00C41B1B" w14:paraId="30A7C99D" w14:textId="77777777">
        <w:trPr>
          <w:trHeight w:val="599"/>
          <w:jc w:val="center"/>
        </w:trPr>
        <w:tc>
          <w:tcPr>
            <w:tcW w:w="1138" w:type="dxa"/>
            <w:noWrap/>
            <w:vAlign w:val="center"/>
          </w:tcPr>
          <w:p w14:paraId="7B9745A8" w14:textId="77777777" w:rsidR="00C41B1B" w:rsidRDefault="00C41B1B">
            <w:pPr>
              <w:spacing w:line="560" w:lineRule="exact"/>
              <w:ind w:firstLineChars="200" w:firstLine="440"/>
              <w:jc w:val="center"/>
              <w:rPr>
                <w:rFonts w:ascii="方正仿宋_GBK" w:hAnsi="方正仿宋_GBK" w:cs="方正仿宋_GBK"/>
                <w:sz w:val="22"/>
                <w:szCs w:val="22"/>
              </w:rPr>
            </w:pPr>
          </w:p>
        </w:tc>
        <w:tc>
          <w:tcPr>
            <w:tcW w:w="2658" w:type="dxa"/>
            <w:noWrap/>
            <w:vAlign w:val="center"/>
          </w:tcPr>
          <w:p w14:paraId="75582DAC" w14:textId="77777777" w:rsidR="00C41B1B" w:rsidRDefault="00C41B1B">
            <w:pPr>
              <w:spacing w:line="560" w:lineRule="exact"/>
              <w:ind w:firstLineChars="200" w:firstLine="440"/>
              <w:jc w:val="center"/>
              <w:rPr>
                <w:rFonts w:ascii="方正仿宋_GBK" w:hAnsi="方正仿宋_GBK" w:cs="方正仿宋_GBK"/>
                <w:sz w:val="22"/>
                <w:szCs w:val="22"/>
              </w:rPr>
            </w:pPr>
          </w:p>
        </w:tc>
        <w:tc>
          <w:tcPr>
            <w:tcW w:w="2759" w:type="dxa"/>
            <w:noWrap/>
            <w:vAlign w:val="center"/>
          </w:tcPr>
          <w:p w14:paraId="52DD1233" w14:textId="77777777" w:rsidR="00C41B1B" w:rsidRDefault="00C41B1B">
            <w:pPr>
              <w:spacing w:line="560" w:lineRule="exact"/>
              <w:ind w:firstLineChars="200" w:firstLine="440"/>
              <w:jc w:val="center"/>
              <w:rPr>
                <w:rFonts w:ascii="方正仿宋_GBK" w:hAnsi="方正仿宋_GBK" w:cs="方正仿宋_GBK"/>
                <w:sz w:val="22"/>
                <w:szCs w:val="22"/>
              </w:rPr>
            </w:pPr>
          </w:p>
        </w:tc>
        <w:tc>
          <w:tcPr>
            <w:tcW w:w="2067" w:type="dxa"/>
            <w:noWrap/>
            <w:vAlign w:val="center"/>
          </w:tcPr>
          <w:p w14:paraId="06100BF7" w14:textId="77777777" w:rsidR="00C41B1B" w:rsidRDefault="00C41B1B">
            <w:pPr>
              <w:spacing w:line="560" w:lineRule="exact"/>
              <w:ind w:firstLineChars="200" w:firstLine="440"/>
              <w:jc w:val="center"/>
              <w:rPr>
                <w:rFonts w:ascii="方正仿宋_GBK" w:hAnsi="方正仿宋_GBK" w:cs="方正仿宋_GBK"/>
                <w:sz w:val="22"/>
                <w:szCs w:val="22"/>
              </w:rPr>
            </w:pPr>
          </w:p>
        </w:tc>
      </w:tr>
      <w:tr w:rsidR="00C41B1B" w14:paraId="1EEA40D7" w14:textId="77777777">
        <w:trPr>
          <w:trHeight w:val="599"/>
          <w:jc w:val="center"/>
        </w:trPr>
        <w:tc>
          <w:tcPr>
            <w:tcW w:w="1138" w:type="dxa"/>
            <w:noWrap/>
            <w:vAlign w:val="center"/>
          </w:tcPr>
          <w:p w14:paraId="2FEE5F6F" w14:textId="77777777" w:rsidR="00C41B1B" w:rsidRDefault="00C41B1B">
            <w:pPr>
              <w:spacing w:line="560" w:lineRule="exact"/>
              <w:ind w:firstLineChars="200" w:firstLine="440"/>
              <w:jc w:val="center"/>
              <w:rPr>
                <w:rFonts w:ascii="方正仿宋_GBK" w:hAnsi="方正仿宋_GBK" w:cs="方正仿宋_GBK"/>
                <w:sz w:val="22"/>
                <w:szCs w:val="22"/>
              </w:rPr>
            </w:pPr>
          </w:p>
        </w:tc>
        <w:tc>
          <w:tcPr>
            <w:tcW w:w="2658" w:type="dxa"/>
            <w:noWrap/>
            <w:vAlign w:val="center"/>
          </w:tcPr>
          <w:p w14:paraId="66CFDF2B" w14:textId="77777777" w:rsidR="00C41B1B" w:rsidRDefault="00C41B1B">
            <w:pPr>
              <w:spacing w:line="560" w:lineRule="exact"/>
              <w:ind w:firstLineChars="200" w:firstLine="440"/>
              <w:jc w:val="center"/>
              <w:rPr>
                <w:rFonts w:ascii="方正仿宋_GBK" w:hAnsi="方正仿宋_GBK" w:cs="方正仿宋_GBK"/>
                <w:sz w:val="22"/>
                <w:szCs w:val="22"/>
              </w:rPr>
            </w:pPr>
          </w:p>
        </w:tc>
        <w:tc>
          <w:tcPr>
            <w:tcW w:w="2759" w:type="dxa"/>
            <w:noWrap/>
            <w:vAlign w:val="center"/>
          </w:tcPr>
          <w:p w14:paraId="4FB15727" w14:textId="77777777" w:rsidR="00C41B1B" w:rsidRDefault="00C41B1B">
            <w:pPr>
              <w:spacing w:line="560" w:lineRule="exact"/>
              <w:ind w:firstLineChars="200" w:firstLine="440"/>
              <w:jc w:val="center"/>
              <w:rPr>
                <w:rFonts w:ascii="方正仿宋_GBK" w:hAnsi="方正仿宋_GBK" w:cs="方正仿宋_GBK"/>
                <w:sz w:val="22"/>
                <w:szCs w:val="22"/>
              </w:rPr>
            </w:pPr>
          </w:p>
        </w:tc>
        <w:tc>
          <w:tcPr>
            <w:tcW w:w="2067" w:type="dxa"/>
            <w:noWrap/>
            <w:vAlign w:val="center"/>
          </w:tcPr>
          <w:p w14:paraId="61694789" w14:textId="77777777" w:rsidR="00C41B1B" w:rsidRDefault="00C41B1B">
            <w:pPr>
              <w:spacing w:line="560" w:lineRule="exact"/>
              <w:ind w:firstLineChars="200" w:firstLine="440"/>
              <w:jc w:val="center"/>
              <w:rPr>
                <w:rFonts w:ascii="方正仿宋_GBK" w:hAnsi="方正仿宋_GBK" w:cs="方正仿宋_GBK"/>
                <w:sz w:val="22"/>
                <w:szCs w:val="22"/>
              </w:rPr>
            </w:pPr>
          </w:p>
        </w:tc>
      </w:tr>
      <w:tr w:rsidR="00C41B1B" w14:paraId="3ECC623E" w14:textId="77777777">
        <w:trPr>
          <w:trHeight w:val="599"/>
          <w:jc w:val="center"/>
        </w:trPr>
        <w:tc>
          <w:tcPr>
            <w:tcW w:w="1138" w:type="dxa"/>
            <w:noWrap/>
            <w:vAlign w:val="center"/>
          </w:tcPr>
          <w:p w14:paraId="1BC64B6E" w14:textId="77777777" w:rsidR="00C41B1B" w:rsidRDefault="00C41B1B">
            <w:pPr>
              <w:spacing w:line="560" w:lineRule="exact"/>
              <w:ind w:firstLineChars="200" w:firstLine="440"/>
              <w:jc w:val="center"/>
              <w:rPr>
                <w:rFonts w:ascii="方正仿宋_GBK" w:hAnsi="方正仿宋_GBK" w:cs="方正仿宋_GBK"/>
                <w:sz w:val="22"/>
                <w:szCs w:val="22"/>
              </w:rPr>
            </w:pPr>
          </w:p>
        </w:tc>
        <w:tc>
          <w:tcPr>
            <w:tcW w:w="2658" w:type="dxa"/>
            <w:noWrap/>
            <w:vAlign w:val="center"/>
          </w:tcPr>
          <w:p w14:paraId="21486DD7" w14:textId="77777777" w:rsidR="00C41B1B" w:rsidRDefault="00C41B1B">
            <w:pPr>
              <w:spacing w:line="560" w:lineRule="exact"/>
              <w:ind w:firstLineChars="200" w:firstLine="440"/>
              <w:jc w:val="center"/>
              <w:rPr>
                <w:rFonts w:ascii="方正仿宋_GBK" w:hAnsi="方正仿宋_GBK" w:cs="方正仿宋_GBK"/>
                <w:sz w:val="22"/>
                <w:szCs w:val="22"/>
              </w:rPr>
            </w:pPr>
          </w:p>
        </w:tc>
        <w:tc>
          <w:tcPr>
            <w:tcW w:w="2759" w:type="dxa"/>
            <w:noWrap/>
            <w:vAlign w:val="center"/>
          </w:tcPr>
          <w:p w14:paraId="72AA9164" w14:textId="77777777" w:rsidR="00C41B1B" w:rsidRDefault="00C41B1B">
            <w:pPr>
              <w:spacing w:line="560" w:lineRule="exact"/>
              <w:ind w:firstLineChars="200" w:firstLine="440"/>
              <w:jc w:val="center"/>
              <w:rPr>
                <w:rFonts w:ascii="方正仿宋_GBK" w:hAnsi="方正仿宋_GBK" w:cs="方正仿宋_GBK"/>
                <w:sz w:val="22"/>
                <w:szCs w:val="22"/>
              </w:rPr>
            </w:pPr>
          </w:p>
        </w:tc>
        <w:tc>
          <w:tcPr>
            <w:tcW w:w="2067" w:type="dxa"/>
            <w:noWrap/>
            <w:vAlign w:val="center"/>
          </w:tcPr>
          <w:p w14:paraId="1498A3B0" w14:textId="77777777" w:rsidR="00C41B1B" w:rsidRDefault="00C41B1B">
            <w:pPr>
              <w:spacing w:line="560" w:lineRule="exact"/>
              <w:ind w:firstLineChars="200" w:firstLine="440"/>
              <w:jc w:val="center"/>
              <w:rPr>
                <w:rFonts w:ascii="方正仿宋_GBK" w:hAnsi="方正仿宋_GBK" w:cs="方正仿宋_GBK"/>
                <w:sz w:val="22"/>
                <w:szCs w:val="22"/>
              </w:rPr>
            </w:pPr>
          </w:p>
        </w:tc>
      </w:tr>
      <w:tr w:rsidR="00C41B1B" w14:paraId="7435CD62" w14:textId="77777777">
        <w:trPr>
          <w:trHeight w:val="599"/>
          <w:jc w:val="center"/>
        </w:trPr>
        <w:tc>
          <w:tcPr>
            <w:tcW w:w="1138" w:type="dxa"/>
            <w:noWrap/>
            <w:vAlign w:val="center"/>
          </w:tcPr>
          <w:p w14:paraId="41E1AD0E" w14:textId="77777777" w:rsidR="00C41B1B" w:rsidRDefault="00C41B1B">
            <w:pPr>
              <w:spacing w:line="560" w:lineRule="exact"/>
              <w:ind w:firstLineChars="200" w:firstLine="440"/>
              <w:jc w:val="center"/>
              <w:rPr>
                <w:rFonts w:ascii="方正仿宋_GBK" w:hAnsi="方正仿宋_GBK" w:cs="方正仿宋_GBK"/>
                <w:sz w:val="22"/>
                <w:szCs w:val="22"/>
              </w:rPr>
            </w:pPr>
          </w:p>
        </w:tc>
        <w:tc>
          <w:tcPr>
            <w:tcW w:w="2658" w:type="dxa"/>
            <w:noWrap/>
            <w:vAlign w:val="center"/>
          </w:tcPr>
          <w:p w14:paraId="09B8C556" w14:textId="77777777" w:rsidR="00C41B1B" w:rsidRDefault="00C41B1B">
            <w:pPr>
              <w:spacing w:line="560" w:lineRule="exact"/>
              <w:ind w:firstLineChars="200" w:firstLine="440"/>
              <w:jc w:val="center"/>
              <w:rPr>
                <w:rFonts w:ascii="方正仿宋_GBK" w:hAnsi="方正仿宋_GBK" w:cs="方正仿宋_GBK"/>
                <w:sz w:val="22"/>
                <w:szCs w:val="22"/>
              </w:rPr>
            </w:pPr>
          </w:p>
        </w:tc>
        <w:tc>
          <w:tcPr>
            <w:tcW w:w="2759" w:type="dxa"/>
            <w:noWrap/>
            <w:vAlign w:val="center"/>
          </w:tcPr>
          <w:p w14:paraId="10772027" w14:textId="77777777" w:rsidR="00C41B1B" w:rsidRDefault="00C41B1B">
            <w:pPr>
              <w:spacing w:line="560" w:lineRule="exact"/>
              <w:ind w:firstLineChars="200" w:firstLine="440"/>
              <w:jc w:val="center"/>
              <w:rPr>
                <w:rFonts w:ascii="方正仿宋_GBK" w:hAnsi="方正仿宋_GBK" w:cs="方正仿宋_GBK"/>
                <w:sz w:val="22"/>
                <w:szCs w:val="22"/>
              </w:rPr>
            </w:pPr>
          </w:p>
        </w:tc>
        <w:tc>
          <w:tcPr>
            <w:tcW w:w="2067" w:type="dxa"/>
            <w:noWrap/>
            <w:vAlign w:val="center"/>
          </w:tcPr>
          <w:p w14:paraId="45193C94" w14:textId="77777777" w:rsidR="00C41B1B" w:rsidRDefault="00C41B1B">
            <w:pPr>
              <w:spacing w:line="560" w:lineRule="exact"/>
              <w:ind w:firstLineChars="200" w:firstLine="440"/>
              <w:jc w:val="center"/>
              <w:rPr>
                <w:rFonts w:ascii="方正仿宋_GBK" w:hAnsi="方正仿宋_GBK" w:cs="方正仿宋_GBK"/>
                <w:sz w:val="22"/>
                <w:szCs w:val="22"/>
              </w:rPr>
            </w:pPr>
          </w:p>
        </w:tc>
      </w:tr>
      <w:tr w:rsidR="00C41B1B" w14:paraId="331B0E36" w14:textId="77777777">
        <w:trPr>
          <w:trHeight w:val="599"/>
          <w:jc w:val="center"/>
        </w:trPr>
        <w:tc>
          <w:tcPr>
            <w:tcW w:w="1138" w:type="dxa"/>
            <w:noWrap/>
            <w:vAlign w:val="center"/>
          </w:tcPr>
          <w:p w14:paraId="4F151DB7" w14:textId="77777777" w:rsidR="00C41B1B" w:rsidRDefault="00C41B1B">
            <w:pPr>
              <w:spacing w:line="560" w:lineRule="exact"/>
              <w:ind w:firstLineChars="200" w:firstLine="440"/>
              <w:jc w:val="center"/>
              <w:rPr>
                <w:rFonts w:ascii="方正仿宋_GBK" w:hAnsi="方正仿宋_GBK" w:cs="方正仿宋_GBK"/>
                <w:sz w:val="22"/>
                <w:szCs w:val="22"/>
              </w:rPr>
            </w:pPr>
          </w:p>
        </w:tc>
        <w:tc>
          <w:tcPr>
            <w:tcW w:w="2658" w:type="dxa"/>
            <w:noWrap/>
            <w:vAlign w:val="center"/>
          </w:tcPr>
          <w:p w14:paraId="7821CBB8" w14:textId="77777777" w:rsidR="00C41B1B" w:rsidRDefault="00C41B1B">
            <w:pPr>
              <w:spacing w:line="560" w:lineRule="exact"/>
              <w:ind w:firstLineChars="200" w:firstLine="440"/>
              <w:jc w:val="center"/>
              <w:rPr>
                <w:rFonts w:ascii="方正仿宋_GBK" w:hAnsi="方正仿宋_GBK" w:cs="方正仿宋_GBK"/>
                <w:sz w:val="22"/>
                <w:szCs w:val="22"/>
              </w:rPr>
            </w:pPr>
          </w:p>
        </w:tc>
        <w:tc>
          <w:tcPr>
            <w:tcW w:w="2759" w:type="dxa"/>
            <w:noWrap/>
            <w:vAlign w:val="center"/>
          </w:tcPr>
          <w:p w14:paraId="439154AB" w14:textId="77777777" w:rsidR="00C41B1B" w:rsidRDefault="00C41B1B">
            <w:pPr>
              <w:spacing w:line="560" w:lineRule="exact"/>
              <w:ind w:firstLineChars="200" w:firstLine="440"/>
              <w:jc w:val="center"/>
              <w:rPr>
                <w:rFonts w:ascii="方正仿宋_GBK" w:hAnsi="方正仿宋_GBK" w:cs="方正仿宋_GBK"/>
                <w:sz w:val="22"/>
                <w:szCs w:val="22"/>
              </w:rPr>
            </w:pPr>
          </w:p>
        </w:tc>
        <w:tc>
          <w:tcPr>
            <w:tcW w:w="2067" w:type="dxa"/>
            <w:noWrap/>
            <w:vAlign w:val="center"/>
          </w:tcPr>
          <w:p w14:paraId="396A03A8" w14:textId="77777777" w:rsidR="00C41B1B" w:rsidRDefault="00C41B1B">
            <w:pPr>
              <w:spacing w:line="560" w:lineRule="exact"/>
              <w:ind w:firstLineChars="200" w:firstLine="440"/>
              <w:jc w:val="center"/>
              <w:rPr>
                <w:rFonts w:ascii="方正仿宋_GBK" w:hAnsi="方正仿宋_GBK" w:cs="方正仿宋_GBK"/>
                <w:sz w:val="22"/>
                <w:szCs w:val="22"/>
              </w:rPr>
            </w:pPr>
          </w:p>
        </w:tc>
      </w:tr>
      <w:tr w:rsidR="00C41B1B" w14:paraId="687BC101" w14:textId="77777777">
        <w:trPr>
          <w:trHeight w:val="599"/>
          <w:jc w:val="center"/>
        </w:trPr>
        <w:tc>
          <w:tcPr>
            <w:tcW w:w="1138" w:type="dxa"/>
            <w:noWrap/>
            <w:vAlign w:val="center"/>
          </w:tcPr>
          <w:p w14:paraId="2FFD00B7" w14:textId="77777777" w:rsidR="00C41B1B" w:rsidRDefault="00C41B1B">
            <w:pPr>
              <w:spacing w:line="560" w:lineRule="exact"/>
              <w:ind w:firstLineChars="200" w:firstLine="440"/>
              <w:jc w:val="center"/>
              <w:rPr>
                <w:rFonts w:ascii="方正仿宋_GBK" w:hAnsi="方正仿宋_GBK" w:cs="方正仿宋_GBK"/>
                <w:sz w:val="22"/>
                <w:szCs w:val="22"/>
              </w:rPr>
            </w:pPr>
          </w:p>
        </w:tc>
        <w:tc>
          <w:tcPr>
            <w:tcW w:w="2658" w:type="dxa"/>
            <w:noWrap/>
            <w:vAlign w:val="center"/>
          </w:tcPr>
          <w:p w14:paraId="181130D1" w14:textId="77777777" w:rsidR="00C41B1B" w:rsidRDefault="00C41B1B">
            <w:pPr>
              <w:spacing w:line="560" w:lineRule="exact"/>
              <w:ind w:firstLineChars="200" w:firstLine="440"/>
              <w:jc w:val="center"/>
              <w:rPr>
                <w:rFonts w:ascii="方正仿宋_GBK" w:hAnsi="方正仿宋_GBK" w:cs="方正仿宋_GBK"/>
                <w:sz w:val="22"/>
                <w:szCs w:val="22"/>
              </w:rPr>
            </w:pPr>
          </w:p>
        </w:tc>
        <w:tc>
          <w:tcPr>
            <w:tcW w:w="2759" w:type="dxa"/>
            <w:noWrap/>
            <w:vAlign w:val="center"/>
          </w:tcPr>
          <w:p w14:paraId="668A8E93" w14:textId="77777777" w:rsidR="00C41B1B" w:rsidRDefault="00C41B1B">
            <w:pPr>
              <w:spacing w:line="560" w:lineRule="exact"/>
              <w:ind w:firstLineChars="200" w:firstLine="440"/>
              <w:jc w:val="center"/>
              <w:rPr>
                <w:rFonts w:ascii="方正仿宋_GBK" w:hAnsi="方正仿宋_GBK" w:cs="方正仿宋_GBK"/>
                <w:sz w:val="22"/>
                <w:szCs w:val="22"/>
              </w:rPr>
            </w:pPr>
          </w:p>
        </w:tc>
        <w:tc>
          <w:tcPr>
            <w:tcW w:w="2067" w:type="dxa"/>
            <w:noWrap/>
            <w:vAlign w:val="center"/>
          </w:tcPr>
          <w:p w14:paraId="6C8C96A2" w14:textId="77777777" w:rsidR="00C41B1B" w:rsidRDefault="00C41B1B">
            <w:pPr>
              <w:spacing w:line="560" w:lineRule="exact"/>
              <w:ind w:firstLineChars="200" w:firstLine="440"/>
              <w:jc w:val="center"/>
              <w:rPr>
                <w:rFonts w:ascii="方正仿宋_GBK" w:hAnsi="方正仿宋_GBK" w:cs="方正仿宋_GBK"/>
                <w:sz w:val="22"/>
                <w:szCs w:val="22"/>
              </w:rPr>
            </w:pPr>
          </w:p>
        </w:tc>
      </w:tr>
    </w:tbl>
    <w:p w14:paraId="6EA842D0" w14:textId="77777777" w:rsidR="00C41B1B" w:rsidRDefault="00C41B1B">
      <w:pPr>
        <w:spacing w:line="560" w:lineRule="exact"/>
        <w:ind w:firstLineChars="400" w:firstLine="960"/>
        <w:jc w:val="left"/>
        <w:rPr>
          <w:rFonts w:ascii="方正仿宋_GBK" w:hAnsi="仿宋" w:cs="仿宋"/>
          <w:kern w:val="0"/>
          <w:szCs w:val="28"/>
        </w:rPr>
      </w:pPr>
    </w:p>
    <w:p w14:paraId="481824A4" w14:textId="77777777" w:rsidR="00C41B1B" w:rsidRDefault="00521A39">
      <w:pPr>
        <w:spacing w:line="560" w:lineRule="exact"/>
        <w:ind w:firstLineChars="250" w:firstLine="600"/>
        <w:rPr>
          <w:rFonts w:ascii="方正仿宋_GBK" w:hAnsi="宋体"/>
          <w:szCs w:val="28"/>
        </w:rPr>
      </w:pPr>
      <w:r>
        <w:rPr>
          <w:rFonts w:ascii="方正仿宋_GBK" w:hAnsi="仿宋" w:cs="仿宋" w:hint="eastAsia"/>
          <w:kern w:val="0"/>
          <w:szCs w:val="28"/>
        </w:rPr>
        <w:t>承包人：                                      法人授权代表：</w:t>
      </w:r>
    </w:p>
    <w:p w14:paraId="614283D0" w14:textId="77777777" w:rsidR="00C41B1B" w:rsidRDefault="00C41B1B">
      <w:pPr>
        <w:spacing w:line="560" w:lineRule="exact"/>
        <w:rPr>
          <w:rFonts w:ascii="方正仿宋_GBK" w:hAnsi="宋体"/>
          <w:szCs w:val="28"/>
        </w:rPr>
      </w:pPr>
    </w:p>
    <w:p w14:paraId="4FC7B367" w14:textId="77777777" w:rsidR="00C41B1B" w:rsidRDefault="00521A39">
      <w:pPr>
        <w:spacing w:line="560" w:lineRule="exact"/>
        <w:ind w:firstLineChars="150" w:firstLine="360"/>
        <w:rPr>
          <w:rFonts w:ascii="方正仿宋_GBK" w:hAnsi="宋体"/>
          <w:szCs w:val="28"/>
        </w:rPr>
      </w:pPr>
      <w:r>
        <w:rPr>
          <w:rFonts w:ascii="方正仿宋_GBK" w:hAnsi="仿宋" w:cs="仿宋" w:hint="eastAsia"/>
          <w:kern w:val="0"/>
          <w:szCs w:val="28"/>
        </w:rPr>
        <w:t>（承包人公章）                                 （签字或盖章）</w:t>
      </w:r>
    </w:p>
    <w:p w14:paraId="3B3A6563" w14:textId="77777777" w:rsidR="00C41B1B" w:rsidRDefault="00521A39">
      <w:pPr>
        <w:tabs>
          <w:tab w:val="left" w:pos="6300"/>
        </w:tabs>
        <w:snapToGrid w:val="0"/>
        <w:spacing w:line="560" w:lineRule="exact"/>
        <w:ind w:firstLine="570"/>
        <w:rPr>
          <w:rFonts w:ascii="方正仿宋_GBK" w:hAnsi="宋体"/>
        </w:rPr>
      </w:pPr>
      <w:r>
        <w:rPr>
          <w:rFonts w:ascii="方正仿宋_GBK" w:hAnsi="仿宋" w:cs="仿宋" w:hint="eastAsia"/>
          <w:kern w:val="0"/>
          <w:szCs w:val="28"/>
        </w:rPr>
        <w:t xml:space="preserve">                                            年     月     日</w:t>
      </w:r>
    </w:p>
    <w:p w14:paraId="4A50612E" w14:textId="77777777" w:rsidR="00C41B1B" w:rsidRDefault="00C41B1B">
      <w:pPr>
        <w:pStyle w:val="TOC1"/>
        <w:spacing w:line="560" w:lineRule="exact"/>
      </w:pPr>
    </w:p>
    <w:p w14:paraId="08ACEFDD" w14:textId="77777777" w:rsidR="00C41B1B" w:rsidRDefault="00521A39">
      <w:pPr>
        <w:spacing w:line="560" w:lineRule="exact"/>
        <w:ind w:firstLineChars="200" w:firstLine="480"/>
        <w:jc w:val="left"/>
        <w:rPr>
          <w:rFonts w:ascii="方正仿宋_GBK" w:hAnsi="仿宋" w:cs="仿宋"/>
          <w:kern w:val="0"/>
          <w:szCs w:val="28"/>
        </w:rPr>
      </w:pPr>
      <w:r>
        <w:rPr>
          <w:rFonts w:ascii="方正仿宋_GBK" w:hAnsi="仿宋" w:cs="仿宋" w:hint="eastAsia"/>
          <w:kern w:val="0"/>
          <w:szCs w:val="28"/>
        </w:rPr>
        <w:t>注：</w:t>
      </w:r>
    </w:p>
    <w:p w14:paraId="6D7AB611" w14:textId="77777777" w:rsidR="00C41B1B" w:rsidRDefault="00521A39">
      <w:pPr>
        <w:spacing w:line="560" w:lineRule="exact"/>
        <w:ind w:firstLineChars="200" w:firstLine="480"/>
        <w:jc w:val="left"/>
        <w:rPr>
          <w:rFonts w:ascii="方正仿宋_GBK" w:hAnsi="仿宋" w:cs="仿宋"/>
          <w:kern w:val="0"/>
          <w:szCs w:val="28"/>
        </w:rPr>
      </w:pPr>
      <w:r>
        <w:rPr>
          <w:rFonts w:ascii="方正仿宋_GBK" w:hAnsi="仿宋" w:cs="仿宋" w:hint="eastAsia"/>
          <w:kern w:val="0"/>
          <w:szCs w:val="28"/>
        </w:rPr>
        <w:t>1.本表即为对本项目“第二篇  项目服务要求”中所列条款进行逐条比较和响应；</w:t>
      </w:r>
    </w:p>
    <w:p w14:paraId="17A7A0A4" w14:textId="77777777" w:rsidR="00C41B1B" w:rsidRDefault="00521A39">
      <w:pPr>
        <w:spacing w:line="560" w:lineRule="exact"/>
        <w:ind w:firstLineChars="200" w:firstLine="480"/>
        <w:jc w:val="left"/>
        <w:rPr>
          <w:rFonts w:ascii="方正仿宋_GBK" w:hAnsi="仿宋" w:cs="仿宋"/>
          <w:kern w:val="0"/>
          <w:szCs w:val="28"/>
        </w:rPr>
      </w:pPr>
      <w:r>
        <w:rPr>
          <w:rFonts w:ascii="方正仿宋_GBK" w:hAnsi="仿宋" w:cs="仿宋" w:hint="eastAsia"/>
          <w:kern w:val="0"/>
          <w:szCs w:val="28"/>
        </w:rPr>
        <w:t>2.该表必须按照竞争性比选要求逐条如实填写，根据响应情况在“差异说明”项填写正偏离或负偏离及原因，完全符合的填写“无差异”；</w:t>
      </w:r>
    </w:p>
    <w:p w14:paraId="14CA6DCD" w14:textId="77777777" w:rsidR="00C41B1B" w:rsidRDefault="00521A39">
      <w:pPr>
        <w:spacing w:line="560" w:lineRule="exact"/>
        <w:ind w:firstLineChars="200" w:firstLine="480"/>
        <w:jc w:val="left"/>
        <w:rPr>
          <w:rFonts w:ascii="方正仿宋_GBK" w:hAnsi="仿宋" w:cs="仿宋"/>
          <w:kern w:val="0"/>
          <w:szCs w:val="28"/>
        </w:rPr>
      </w:pPr>
      <w:r>
        <w:rPr>
          <w:rFonts w:ascii="方正仿宋_GBK" w:hAnsi="仿宋" w:cs="仿宋" w:hint="eastAsia"/>
          <w:kern w:val="0"/>
          <w:szCs w:val="28"/>
        </w:rPr>
        <w:lastRenderedPageBreak/>
        <w:t>3.该表可扩展，并逐页签字或盖章；</w:t>
      </w:r>
    </w:p>
    <w:p w14:paraId="34E30A1F" w14:textId="77777777" w:rsidR="00C41B1B" w:rsidRDefault="00521A39">
      <w:pPr>
        <w:spacing w:line="560" w:lineRule="exact"/>
        <w:ind w:firstLineChars="200" w:firstLine="480"/>
        <w:jc w:val="left"/>
        <w:rPr>
          <w:rFonts w:ascii="方正仿宋_GBK" w:hAnsi="仿宋" w:cs="仿宋"/>
          <w:kern w:val="0"/>
          <w:szCs w:val="28"/>
        </w:rPr>
      </w:pPr>
      <w:r>
        <w:rPr>
          <w:rFonts w:ascii="方正仿宋_GBK" w:hAnsi="仿宋" w:cs="仿宋" w:hint="eastAsia"/>
          <w:kern w:val="0"/>
          <w:szCs w:val="28"/>
        </w:rPr>
        <w:t>4.可附相关技术支撑材料。（格式自定）</w:t>
      </w:r>
    </w:p>
    <w:p w14:paraId="05080708" w14:textId="77777777" w:rsidR="00C41B1B" w:rsidRDefault="00C41B1B">
      <w:pPr>
        <w:spacing w:line="560" w:lineRule="exact"/>
        <w:ind w:firstLineChars="200" w:firstLine="480"/>
        <w:rPr>
          <w:rFonts w:ascii="方正仿宋_GBK" w:hAnsi="仿宋" w:cs="仿宋"/>
          <w:kern w:val="0"/>
          <w:szCs w:val="28"/>
        </w:rPr>
      </w:pPr>
    </w:p>
    <w:p w14:paraId="20026120" w14:textId="77777777" w:rsidR="00C41B1B" w:rsidRDefault="00521A39">
      <w:pPr>
        <w:spacing w:line="560" w:lineRule="exact"/>
        <w:rPr>
          <w:rFonts w:ascii="方正仿宋_GBK" w:hAnsi="仿宋" w:cs="仿宋"/>
          <w:kern w:val="0"/>
          <w:szCs w:val="28"/>
        </w:rPr>
      </w:pPr>
      <w:r>
        <w:rPr>
          <w:rFonts w:ascii="方正仿宋_GBK" w:hAnsi="仿宋" w:cs="仿宋" w:hint="eastAsia"/>
          <w:kern w:val="0"/>
          <w:szCs w:val="28"/>
        </w:rPr>
        <w:t>（二）拟派项目管理人员</w:t>
      </w:r>
    </w:p>
    <w:p w14:paraId="1654CA57" w14:textId="77777777" w:rsidR="00C41B1B" w:rsidRDefault="00521A39">
      <w:pPr>
        <w:spacing w:line="560" w:lineRule="exact"/>
        <w:jc w:val="left"/>
        <w:rPr>
          <w:rFonts w:ascii="方正仿宋_GBK" w:hAnsi="仿宋" w:cs="仿宋"/>
          <w:kern w:val="0"/>
          <w:szCs w:val="28"/>
        </w:rPr>
      </w:pPr>
      <w:r>
        <w:rPr>
          <w:rFonts w:ascii="方正仿宋_GBK" w:hAnsi="仿宋" w:cs="仿宋" w:hint="eastAsia"/>
          <w:kern w:val="0"/>
          <w:szCs w:val="28"/>
        </w:rPr>
        <w:t>（格式自定）</w:t>
      </w:r>
    </w:p>
    <w:p w14:paraId="4DE32A8B" w14:textId="77777777" w:rsidR="00C41B1B" w:rsidRDefault="00521A39">
      <w:pPr>
        <w:pStyle w:val="a4"/>
        <w:spacing w:line="560" w:lineRule="exact"/>
      </w:pPr>
      <w:r>
        <w:rPr>
          <w:rFonts w:ascii="方正仿宋_GBK" w:hAnsi="仿宋" w:cs="仿宋" w:hint="eastAsia"/>
          <w:kern w:val="0"/>
          <w:szCs w:val="28"/>
        </w:rPr>
        <w:t>（三）业绩资料</w:t>
      </w:r>
    </w:p>
    <w:p w14:paraId="1EE40684" w14:textId="77777777" w:rsidR="00C41B1B" w:rsidRDefault="00521A39">
      <w:pPr>
        <w:spacing w:line="560" w:lineRule="exact"/>
        <w:jc w:val="left"/>
        <w:rPr>
          <w:rFonts w:ascii="方正仿宋_GBK" w:hAnsi="仿宋" w:cs="仿宋"/>
          <w:kern w:val="0"/>
          <w:szCs w:val="28"/>
        </w:rPr>
      </w:pPr>
      <w:r>
        <w:rPr>
          <w:rFonts w:ascii="方正仿宋_GBK" w:hAnsi="仿宋" w:cs="仿宋" w:hint="eastAsia"/>
          <w:kern w:val="0"/>
          <w:szCs w:val="28"/>
        </w:rPr>
        <w:t>（格式自定）</w:t>
      </w:r>
    </w:p>
    <w:p w14:paraId="2CDABEA3" w14:textId="77777777" w:rsidR="00C41B1B" w:rsidRDefault="00521A39">
      <w:pPr>
        <w:spacing w:line="560" w:lineRule="exact"/>
        <w:jc w:val="left"/>
        <w:rPr>
          <w:rFonts w:ascii="方正仿宋_GBK" w:hAnsi="仿宋" w:cs="仿宋"/>
          <w:kern w:val="0"/>
          <w:szCs w:val="28"/>
        </w:rPr>
      </w:pPr>
      <w:r>
        <w:rPr>
          <w:rFonts w:ascii="方正仿宋_GBK" w:hAnsi="仿宋" w:cs="仿宋" w:hint="eastAsia"/>
          <w:kern w:val="0"/>
          <w:szCs w:val="28"/>
        </w:rPr>
        <w:t>（四）其他响应竞争性比选文件提供的服务文件</w:t>
      </w:r>
    </w:p>
    <w:p w14:paraId="5ED02E08" w14:textId="77777777" w:rsidR="00C41B1B" w:rsidRDefault="00521A39">
      <w:pPr>
        <w:spacing w:line="560" w:lineRule="exact"/>
        <w:jc w:val="left"/>
        <w:rPr>
          <w:rFonts w:ascii="方正仿宋_GBK" w:hAnsi="仿宋" w:cs="仿宋"/>
          <w:kern w:val="0"/>
          <w:szCs w:val="28"/>
        </w:rPr>
      </w:pPr>
      <w:bookmarkStart w:id="415" w:name="_Toc16645"/>
      <w:bookmarkStart w:id="416" w:name="_Toc12560"/>
      <w:bookmarkStart w:id="417" w:name="_Toc75252385"/>
      <w:bookmarkStart w:id="418" w:name="_Toc14724"/>
      <w:bookmarkStart w:id="419" w:name="_Toc48837335"/>
      <w:bookmarkStart w:id="420" w:name="_Toc14898"/>
      <w:bookmarkStart w:id="421" w:name="_Toc8882"/>
      <w:bookmarkStart w:id="422" w:name="_Toc6318"/>
      <w:bookmarkStart w:id="423" w:name="_Toc28468"/>
      <w:bookmarkStart w:id="424" w:name="_Toc21013"/>
      <w:bookmarkStart w:id="425" w:name="_Toc15183"/>
      <w:bookmarkStart w:id="426" w:name="_Toc10374"/>
      <w:bookmarkStart w:id="427" w:name="_Toc18917"/>
      <w:bookmarkStart w:id="428" w:name="_Toc3263"/>
      <w:bookmarkStart w:id="429" w:name="_Toc17866"/>
      <w:bookmarkStart w:id="430" w:name="_Toc9672"/>
      <w:r>
        <w:rPr>
          <w:rFonts w:ascii="方正仿宋_GBK" w:hAnsi="仿宋" w:cs="仿宋" w:hint="eastAsia"/>
          <w:kern w:val="0"/>
          <w:szCs w:val="28"/>
        </w:rPr>
        <w:t>（格式自定）</w:t>
      </w:r>
    </w:p>
    <w:p w14:paraId="7382D94C" w14:textId="77777777" w:rsidR="00C41B1B" w:rsidRDefault="00C41B1B">
      <w:pPr>
        <w:pStyle w:val="2"/>
        <w:spacing w:before="190" w:line="560" w:lineRule="exact"/>
        <w:ind w:firstLine="560"/>
        <w:rPr>
          <w:szCs w:val="22"/>
        </w:rPr>
      </w:pPr>
    </w:p>
    <w:p w14:paraId="7DD72421" w14:textId="77777777" w:rsidR="00C41B1B" w:rsidRDefault="00C41B1B">
      <w:pPr>
        <w:pStyle w:val="2"/>
        <w:spacing w:before="190" w:line="560" w:lineRule="exact"/>
        <w:ind w:firstLine="560"/>
        <w:rPr>
          <w:szCs w:val="22"/>
        </w:rPr>
      </w:pPr>
    </w:p>
    <w:p w14:paraId="4191F901" w14:textId="77777777" w:rsidR="00C41B1B" w:rsidRDefault="00C41B1B">
      <w:pPr>
        <w:pStyle w:val="2"/>
        <w:spacing w:before="190" w:line="560" w:lineRule="exact"/>
        <w:ind w:firstLine="560"/>
        <w:rPr>
          <w:szCs w:val="22"/>
        </w:rPr>
      </w:pPr>
    </w:p>
    <w:p w14:paraId="180A6E50" w14:textId="77777777" w:rsidR="00C41B1B" w:rsidRDefault="00C41B1B">
      <w:pPr>
        <w:pStyle w:val="2"/>
        <w:spacing w:before="190" w:line="560" w:lineRule="exact"/>
        <w:ind w:firstLine="560"/>
        <w:rPr>
          <w:szCs w:val="22"/>
        </w:rPr>
      </w:pPr>
    </w:p>
    <w:p w14:paraId="6336A975" w14:textId="77777777" w:rsidR="00C41B1B" w:rsidRDefault="00C41B1B">
      <w:pPr>
        <w:pStyle w:val="2"/>
        <w:spacing w:before="190" w:line="560" w:lineRule="exact"/>
        <w:ind w:firstLine="560"/>
        <w:rPr>
          <w:szCs w:val="22"/>
        </w:rPr>
      </w:pPr>
    </w:p>
    <w:p w14:paraId="430FE8C3" w14:textId="77777777" w:rsidR="00C41B1B" w:rsidRDefault="00C41B1B">
      <w:pPr>
        <w:pStyle w:val="2"/>
        <w:spacing w:before="190" w:line="560" w:lineRule="exact"/>
        <w:ind w:firstLine="560"/>
        <w:rPr>
          <w:szCs w:val="22"/>
        </w:rPr>
      </w:pPr>
    </w:p>
    <w:p w14:paraId="546152F6" w14:textId="77777777" w:rsidR="00C41B1B" w:rsidRDefault="00C41B1B">
      <w:pPr>
        <w:pStyle w:val="2"/>
        <w:spacing w:before="190" w:line="560" w:lineRule="exact"/>
        <w:ind w:firstLine="560"/>
        <w:rPr>
          <w:szCs w:val="22"/>
        </w:rPr>
      </w:pPr>
    </w:p>
    <w:p w14:paraId="34B88434" w14:textId="77777777" w:rsidR="00C41B1B" w:rsidRDefault="00C41B1B">
      <w:pPr>
        <w:pStyle w:val="2"/>
        <w:spacing w:before="190" w:line="560" w:lineRule="exact"/>
        <w:ind w:firstLine="560"/>
        <w:rPr>
          <w:szCs w:val="22"/>
        </w:rPr>
      </w:pPr>
    </w:p>
    <w:p w14:paraId="25B49AC1" w14:textId="77777777" w:rsidR="00C41B1B" w:rsidRDefault="00521A39">
      <w:pPr>
        <w:spacing w:line="560" w:lineRule="exact"/>
        <w:rPr>
          <w:szCs w:val="22"/>
        </w:rPr>
      </w:pPr>
      <w:r>
        <w:rPr>
          <w:rFonts w:hint="eastAsia"/>
          <w:szCs w:val="22"/>
        </w:rPr>
        <w:br w:type="page"/>
      </w:r>
    </w:p>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14:paraId="1CA1AC1E" w14:textId="77777777" w:rsidR="00C41B1B" w:rsidRDefault="00521A39">
      <w:pPr>
        <w:tabs>
          <w:tab w:val="left" w:pos="6300"/>
        </w:tabs>
        <w:snapToGrid w:val="0"/>
        <w:spacing w:line="560" w:lineRule="exact"/>
        <w:rPr>
          <w:rFonts w:ascii="微软雅黑 Light" w:eastAsia="微软雅黑 Light" w:hAnsi="微软雅黑 Light" w:cs="微软雅黑 Light"/>
          <w:szCs w:val="24"/>
        </w:rPr>
      </w:pPr>
      <w:r>
        <w:rPr>
          <w:rFonts w:ascii="微软雅黑 Light" w:eastAsia="微软雅黑 Light" w:hAnsi="微软雅黑 Light" w:cs="微软雅黑 Light" w:hint="eastAsia"/>
          <w:b/>
          <w:bCs/>
          <w:szCs w:val="28"/>
        </w:rPr>
        <w:lastRenderedPageBreak/>
        <w:t>五、技术方案</w:t>
      </w:r>
      <w:r>
        <w:rPr>
          <w:rFonts w:ascii="方正仿宋_GBK" w:hAnsi="仿宋" w:cs="仿宋" w:hint="eastAsia"/>
          <w:kern w:val="0"/>
          <w:szCs w:val="28"/>
        </w:rPr>
        <w:t>（格式自定）</w:t>
      </w:r>
    </w:p>
    <w:p w14:paraId="0154B1C0" w14:textId="77777777" w:rsidR="00C41B1B" w:rsidRDefault="00C41B1B">
      <w:pPr>
        <w:pStyle w:val="TOC1"/>
        <w:spacing w:line="560" w:lineRule="exact"/>
      </w:pPr>
    </w:p>
    <w:sectPr w:rsidR="00C41B1B">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D07EB" w14:textId="77777777" w:rsidR="00D41F0D" w:rsidRDefault="00D41F0D">
      <w:r>
        <w:separator/>
      </w:r>
    </w:p>
  </w:endnote>
  <w:endnote w:type="continuationSeparator" w:id="0">
    <w:p w14:paraId="3A4A488F" w14:textId="77777777" w:rsidR="00D41F0D" w:rsidRDefault="00D41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微软雅黑"/>
    <w:panose1 w:val="02000000000000000000"/>
    <w:charset w:val="86"/>
    <w:family w:val="script"/>
    <w:pitch w:val="default"/>
    <w:sig w:usb0="00000001" w:usb1="080E0000" w:usb2="00000000" w:usb3="00000000" w:csb0="00040000" w:csb1="00000000"/>
  </w:font>
  <w:font w:name="方正小标宋简体">
    <w:altName w:val="黑体"/>
    <w:panose1 w:val="02000000000000000000"/>
    <w:charset w:val="86"/>
    <w:family w:val="script"/>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panose1 w:val="02000000000000000000"/>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panose1 w:val="02000000000000000000"/>
    <w:charset w:val="86"/>
    <w:family w:val="script"/>
    <w:pitch w:val="default"/>
    <w:sig w:usb0="00000001" w:usb1="080E0000" w:usb2="00000000" w:usb3="00000000" w:csb0="00040000" w:csb1="00000000"/>
  </w:font>
  <w:font w:name="微软雅黑 Light">
    <w:panose1 w:val="020B0502040204020203"/>
    <w:charset w:val="86"/>
    <w:family w:val="swiss"/>
    <w:pitch w:val="variable"/>
    <w:sig w:usb0="80000287" w:usb1="2ACF0010" w:usb2="00000016" w:usb3="00000000" w:csb0="0004001F" w:csb1="00000000"/>
  </w:font>
  <w:font w:name="MingLiUfalt">
    <w:altName w:val="MingLiU-ExtB"/>
    <w:charset w:val="88"/>
    <w:family w:val="auto"/>
    <w:pitch w:val="default"/>
    <w:sig w:usb0="00000000" w:usb1="00000000" w:usb2="00000010" w:usb3="00000000" w:csb0="00100000"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78FCE" w14:textId="77777777" w:rsidR="00C41B1B" w:rsidRDefault="00521A39">
    <w:pPr>
      <w:pStyle w:val="a8"/>
      <w:ind w:right="360"/>
      <w:jc w:val="center"/>
    </w:pPr>
    <w:r>
      <w:fldChar w:fldCharType="begin"/>
    </w:r>
    <w:r>
      <w:rPr>
        <w:rStyle w:val="ab"/>
      </w:rPr>
      <w:instrText xml:space="preserve"> PAGE </w:instrText>
    </w:r>
    <w:r>
      <w:fldChar w:fldCharType="separate"/>
    </w:r>
    <w:r>
      <w:rPr>
        <w:rStyle w:val="ab"/>
      </w:rPr>
      <w:t>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9D73" w14:textId="77777777" w:rsidR="00C41B1B" w:rsidRDefault="00521A39">
    <w:pPr>
      <w:pStyle w:val="a8"/>
    </w:pPr>
    <w:r>
      <w:rPr>
        <w:noProof/>
      </w:rPr>
      <mc:AlternateContent>
        <mc:Choice Requires="wps">
          <w:drawing>
            <wp:anchor distT="0" distB="0" distL="114300" distR="114300" simplePos="0" relativeHeight="251663360" behindDoc="0" locked="0" layoutInCell="1" allowOverlap="1" wp14:anchorId="7F34A928" wp14:editId="224A692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E04E5C1" w14:textId="77777777" w:rsidR="00C41B1B" w:rsidRDefault="00521A3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wps:txbx>
                    <wps:bodyPr wrap="none" lIns="0" tIns="0" rIns="0" bIns="0">
                      <a:spAutoFit/>
                    </wps:bodyPr>
                  </wps:wsp>
                </a:graphicData>
              </a:graphic>
            </wp:anchor>
          </w:drawing>
        </mc:Choice>
        <mc:Fallback>
          <w:pict>
            <v:shapetype w14:anchorId="7F34A928" id="_x0000_t202" coordsize="21600,21600" o:spt="202" path="m,l,21600r21600,l21600,xe">
              <v:stroke joinstyle="miter"/>
              <v:path gradientshapeok="t" o:connecttype="rect"/>
            </v:shapetype>
            <v:shape id="文本框 2" o:spid="_x0000_s1030"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" filled="f" stroked="f">
              <v:textbox style="mso-fit-shape-to-text:t" inset="0,0,0,0">
                <w:txbxContent>
                  <w:p w14:paraId="3E04E5C1" w14:textId="77777777" w:rsidR="00C41B1B" w:rsidRDefault="00521A3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6767D" w14:textId="77777777" w:rsidR="00D41F0D" w:rsidRDefault="00D41F0D">
      <w:r>
        <w:separator/>
      </w:r>
    </w:p>
  </w:footnote>
  <w:footnote w:type="continuationSeparator" w:id="0">
    <w:p w14:paraId="39139CF8" w14:textId="77777777" w:rsidR="00D41F0D" w:rsidRDefault="00D41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4862A" w14:textId="77777777" w:rsidR="00C41B1B" w:rsidRDefault="00C41B1B">
    <w:pPr>
      <w:pStyle w:val="a9"/>
      <w:pBdr>
        <w:bottom w:val="none" w:sz="0" w:space="1" w:color="auto"/>
      </w:pBdr>
      <w:jc w:val="both"/>
      <w:rPr>
        <w:rFonts w:ascii="仿宋" w:eastAsia="仿宋" w:hAnsi="仿宋" w:cs="仿宋"/>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45694D"/>
    <w:multiLevelType w:val="singleLevel"/>
    <w:tmpl w:val="8645694D"/>
    <w:lvl w:ilvl="0">
      <w:start w:val="5"/>
      <w:numFmt w:val="chineseCounting"/>
      <w:suff w:val="space"/>
      <w:lvlText w:val="（%1）"/>
      <w:lvlJc w:val="left"/>
      <w:rPr>
        <w:rFonts w:hint="eastAsia"/>
      </w:rPr>
    </w:lvl>
  </w:abstractNum>
  <w:abstractNum w:abstractNumId="1" w15:restartNumberingAfterBreak="0">
    <w:nsid w:val="A467CF1F"/>
    <w:multiLevelType w:val="singleLevel"/>
    <w:tmpl w:val="A467CF1F"/>
    <w:lvl w:ilvl="0">
      <w:start w:val="2"/>
      <w:numFmt w:val="chineseCounting"/>
      <w:suff w:val="nothing"/>
      <w:lvlText w:val="%1、"/>
      <w:lvlJc w:val="left"/>
      <w:rPr>
        <w:rFonts w:hint="eastAsia"/>
      </w:rPr>
    </w:lvl>
  </w:abstractNum>
  <w:abstractNum w:abstractNumId="2" w15:restartNumberingAfterBreak="0">
    <w:nsid w:val="2C30037B"/>
    <w:multiLevelType w:val="singleLevel"/>
    <w:tmpl w:val="2C30037B"/>
    <w:lvl w:ilvl="0">
      <w:start w:val="2"/>
      <w:numFmt w:val="chineseCounting"/>
      <w:suff w:val="nothing"/>
      <w:lvlText w:val="（%1）"/>
      <w:lvlJc w:val="left"/>
      <w:rPr>
        <w:rFonts w:hint="eastAsia"/>
      </w:rPr>
    </w:lvl>
  </w:abstractNum>
  <w:abstractNum w:abstractNumId="3" w15:restartNumberingAfterBreak="0">
    <w:nsid w:val="542A2354"/>
    <w:multiLevelType w:val="multilevel"/>
    <w:tmpl w:val="542A2354"/>
    <w:lvl w:ilvl="0">
      <w:start w:val="1"/>
      <w:numFmt w:val="japaneseCounting"/>
      <w:lvlText w:val="%1、"/>
      <w:lvlJc w:val="left"/>
      <w:pPr>
        <w:ind w:left="1240" w:hanging="720"/>
      </w:pPr>
      <w:rPr>
        <w:rFonts w:hint="default"/>
      </w:rPr>
    </w:lvl>
    <w:lvl w:ilvl="1">
      <w:start w:val="1"/>
      <w:numFmt w:val="lowerLetter"/>
      <w:lvlText w:val="%2)"/>
      <w:lvlJc w:val="left"/>
      <w:pPr>
        <w:ind w:left="1360" w:hanging="420"/>
      </w:pPr>
    </w:lvl>
    <w:lvl w:ilvl="2">
      <w:start w:val="1"/>
      <w:numFmt w:val="lowerRoman"/>
      <w:lvlText w:val="%3."/>
      <w:lvlJc w:val="right"/>
      <w:pPr>
        <w:ind w:left="1780" w:hanging="420"/>
      </w:pPr>
    </w:lvl>
    <w:lvl w:ilvl="3">
      <w:start w:val="1"/>
      <w:numFmt w:val="decimal"/>
      <w:lvlText w:val="%4."/>
      <w:lvlJc w:val="left"/>
      <w:pPr>
        <w:ind w:left="2200" w:hanging="420"/>
      </w:pPr>
    </w:lvl>
    <w:lvl w:ilvl="4">
      <w:start w:val="1"/>
      <w:numFmt w:val="lowerLetter"/>
      <w:lvlText w:val="%5)"/>
      <w:lvlJc w:val="left"/>
      <w:pPr>
        <w:ind w:left="2620" w:hanging="420"/>
      </w:pPr>
    </w:lvl>
    <w:lvl w:ilvl="5">
      <w:start w:val="1"/>
      <w:numFmt w:val="lowerRoman"/>
      <w:lvlText w:val="%6."/>
      <w:lvlJc w:val="right"/>
      <w:pPr>
        <w:ind w:left="3040" w:hanging="420"/>
      </w:pPr>
    </w:lvl>
    <w:lvl w:ilvl="6">
      <w:start w:val="1"/>
      <w:numFmt w:val="decimal"/>
      <w:lvlText w:val="%7."/>
      <w:lvlJc w:val="left"/>
      <w:pPr>
        <w:ind w:left="3460" w:hanging="420"/>
      </w:pPr>
    </w:lvl>
    <w:lvl w:ilvl="7">
      <w:start w:val="1"/>
      <w:numFmt w:val="lowerLetter"/>
      <w:lvlText w:val="%8)"/>
      <w:lvlJc w:val="left"/>
      <w:pPr>
        <w:ind w:left="3880" w:hanging="420"/>
      </w:pPr>
    </w:lvl>
    <w:lvl w:ilvl="8">
      <w:start w:val="1"/>
      <w:numFmt w:val="lowerRoman"/>
      <w:lvlText w:val="%9."/>
      <w:lvlJc w:val="right"/>
      <w:pPr>
        <w:ind w:left="430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420"/>
  <w:drawingGridHorizontalSpacing w:val="109"/>
  <w:drawingGridVerticalSpacing w:val="190"/>
  <w:displayHorizontalDrawingGridEvery w:val="2"/>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E2MjllYTYxOTkwNmQxNWQ2ZGRhNDMxNmI1ODY3YzYifQ=="/>
  </w:docVars>
  <w:rsids>
    <w:rsidRoot w:val="52A6361F"/>
    <w:rsid w:val="00080071"/>
    <w:rsid w:val="001A2968"/>
    <w:rsid w:val="001E759A"/>
    <w:rsid w:val="002478D7"/>
    <w:rsid w:val="00293CA4"/>
    <w:rsid w:val="00302912"/>
    <w:rsid w:val="003160EF"/>
    <w:rsid w:val="00521A39"/>
    <w:rsid w:val="00624FD8"/>
    <w:rsid w:val="0068661F"/>
    <w:rsid w:val="007C4DA0"/>
    <w:rsid w:val="00817948"/>
    <w:rsid w:val="00A6531D"/>
    <w:rsid w:val="00C41B1B"/>
    <w:rsid w:val="00D41F0D"/>
    <w:rsid w:val="00FA0B8A"/>
    <w:rsid w:val="010662AC"/>
    <w:rsid w:val="02970AE2"/>
    <w:rsid w:val="02B726F0"/>
    <w:rsid w:val="033B0EF1"/>
    <w:rsid w:val="03661AE9"/>
    <w:rsid w:val="04387860"/>
    <w:rsid w:val="04435D39"/>
    <w:rsid w:val="04697A1A"/>
    <w:rsid w:val="04E11CA6"/>
    <w:rsid w:val="053222FC"/>
    <w:rsid w:val="054E5E0E"/>
    <w:rsid w:val="056326BB"/>
    <w:rsid w:val="05917EC8"/>
    <w:rsid w:val="05A8012D"/>
    <w:rsid w:val="05A8671B"/>
    <w:rsid w:val="06E858B1"/>
    <w:rsid w:val="07187D6C"/>
    <w:rsid w:val="07610E7C"/>
    <w:rsid w:val="07A47DB1"/>
    <w:rsid w:val="08234384"/>
    <w:rsid w:val="08AB4E3F"/>
    <w:rsid w:val="08AF6D1B"/>
    <w:rsid w:val="08DA60EF"/>
    <w:rsid w:val="095F3199"/>
    <w:rsid w:val="0A4749EE"/>
    <w:rsid w:val="0AC56433"/>
    <w:rsid w:val="0B960BB2"/>
    <w:rsid w:val="0BB21CA6"/>
    <w:rsid w:val="0CA370EA"/>
    <w:rsid w:val="0CFD6C5C"/>
    <w:rsid w:val="0D270BF9"/>
    <w:rsid w:val="0D694138"/>
    <w:rsid w:val="0DB90C65"/>
    <w:rsid w:val="0F4D74AF"/>
    <w:rsid w:val="10B66C91"/>
    <w:rsid w:val="10E268C1"/>
    <w:rsid w:val="1198193E"/>
    <w:rsid w:val="11FC011F"/>
    <w:rsid w:val="12B87D5C"/>
    <w:rsid w:val="14571113"/>
    <w:rsid w:val="14760148"/>
    <w:rsid w:val="1509277A"/>
    <w:rsid w:val="15127C5A"/>
    <w:rsid w:val="157306F8"/>
    <w:rsid w:val="15AC4476"/>
    <w:rsid w:val="15C2342E"/>
    <w:rsid w:val="16CB1E6E"/>
    <w:rsid w:val="16D5010C"/>
    <w:rsid w:val="16E6314C"/>
    <w:rsid w:val="17956446"/>
    <w:rsid w:val="1A197B1D"/>
    <w:rsid w:val="1B0D0CA7"/>
    <w:rsid w:val="1BF14C98"/>
    <w:rsid w:val="1D4672A6"/>
    <w:rsid w:val="1D4D5CD3"/>
    <w:rsid w:val="1D6D1ED1"/>
    <w:rsid w:val="1DA86057"/>
    <w:rsid w:val="1DB21FDA"/>
    <w:rsid w:val="1E9535CE"/>
    <w:rsid w:val="1EBD6DB1"/>
    <w:rsid w:val="1F41766B"/>
    <w:rsid w:val="1FAB6D2F"/>
    <w:rsid w:val="1FED72F9"/>
    <w:rsid w:val="206E043A"/>
    <w:rsid w:val="20836FA2"/>
    <w:rsid w:val="213F1DD6"/>
    <w:rsid w:val="21E64000"/>
    <w:rsid w:val="22317971"/>
    <w:rsid w:val="22B10AB2"/>
    <w:rsid w:val="22F65F3C"/>
    <w:rsid w:val="231052FE"/>
    <w:rsid w:val="231B417D"/>
    <w:rsid w:val="23282486"/>
    <w:rsid w:val="240754E7"/>
    <w:rsid w:val="25530418"/>
    <w:rsid w:val="26234731"/>
    <w:rsid w:val="2636505E"/>
    <w:rsid w:val="2641214D"/>
    <w:rsid w:val="264D464E"/>
    <w:rsid w:val="266A05F7"/>
    <w:rsid w:val="27A8287E"/>
    <w:rsid w:val="286471A2"/>
    <w:rsid w:val="28D177B8"/>
    <w:rsid w:val="295D635F"/>
    <w:rsid w:val="296879F1"/>
    <w:rsid w:val="2ABF030D"/>
    <w:rsid w:val="2B392236"/>
    <w:rsid w:val="2BF33EE9"/>
    <w:rsid w:val="2CB3379D"/>
    <w:rsid w:val="2DC53CCB"/>
    <w:rsid w:val="2DC66BD0"/>
    <w:rsid w:val="2DCC515B"/>
    <w:rsid w:val="2DCD2AB1"/>
    <w:rsid w:val="2E2C34BE"/>
    <w:rsid w:val="2E570962"/>
    <w:rsid w:val="2EB66255"/>
    <w:rsid w:val="2FCE1DB4"/>
    <w:rsid w:val="309B3AC3"/>
    <w:rsid w:val="312B5ED3"/>
    <w:rsid w:val="31E7004C"/>
    <w:rsid w:val="32A64D62"/>
    <w:rsid w:val="3353526D"/>
    <w:rsid w:val="337F42B4"/>
    <w:rsid w:val="342033A2"/>
    <w:rsid w:val="34A83397"/>
    <w:rsid w:val="36321868"/>
    <w:rsid w:val="36783969"/>
    <w:rsid w:val="36C573FA"/>
    <w:rsid w:val="36FF1994"/>
    <w:rsid w:val="37B6704D"/>
    <w:rsid w:val="37DC7866"/>
    <w:rsid w:val="39205ABC"/>
    <w:rsid w:val="39CA14A4"/>
    <w:rsid w:val="3A377093"/>
    <w:rsid w:val="3AE33CE2"/>
    <w:rsid w:val="3AE37655"/>
    <w:rsid w:val="3AF15A98"/>
    <w:rsid w:val="3D4A7050"/>
    <w:rsid w:val="3DD1395F"/>
    <w:rsid w:val="3E413904"/>
    <w:rsid w:val="3E94201E"/>
    <w:rsid w:val="3EAF36E1"/>
    <w:rsid w:val="3EBF7C5B"/>
    <w:rsid w:val="4047775E"/>
    <w:rsid w:val="404E660B"/>
    <w:rsid w:val="40556AC9"/>
    <w:rsid w:val="40646D0C"/>
    <w:rsid w:val="40CB0B39"/>
    <w:rsid w:val="416354E0"/>
    <w:rsid w:val="43B82798"/>
    <w:rsid w:val="43FE4D82"/>
    <w:rsid w:val="44473F4B"/>
    <w:rsid w:val="45B65ED1"/>
    <w:rsid w:val="45B90F1A"/>
    <w:rsid w:val="45F91A45"/>
    <w:rsid w:val="46DB5C45"/>
    <w:rsid w:val="471F087D"/>
    <w:rsid w:val="48223734"/>
    <w:rsid w:val="4843141D"/>
    <w:rsid w:val="48747AC8"/>
    <w:rsid w:val="48DF3F25"/>
    <w:rsid w:val="4932414B"/>
    <w:rsid w:val="495265B4"/>
    <w:rsid w:val="496658A3"/>
    <w:rsid w:val="49834E73"/>
    <w:rsid w:val="49843603"/>
    <w:rsid w:val="4A523BF8"/>
    <w:rsid w:val="4A653674"/>
    <w:rsid w:val="4ADA1D44"/>
    <w:rsid w:val="4BAB620E"/>
    <w:rsid w:val="4CE071F5"/>
    <w:rsid w:val="4CF136D5"/>
    <w:rsid w:val="4DA150FB"/>
    <w:rsid w:val="4E772300"/>
    <w:rsid w:val="4FCC21D8"/>
    <w:rsid w:val="4FF20305"/>
    <w:rsid w:val="509B3642"/>
    <w:rsid w:val="50D21DCC"/>
    <w:rsid w:val="50E17306"/>
    <w:rsid w:val="52541BCB"/>
    <w:rsid w:val="52943481"/>
    <w:rsid w:val="52A424EB"/>
    <w:rsid w:val="52A6361F"/>
    <w:rsid w:val="535E3DF3"/>
    <w:rsid w:val="536F5B37"/>
    <w:rsid w:val="537F7C8D"/>
    <w:rsid w:val="53A67DED"/>
    <w:rsid w:val="53B141B4"/>
    <w:rsid w:val="53EC35D7"/>
    <w:rsid w:val="54760C48"/>
    <w:rsid w:val="549C486F"/>
    <w:rsid w:val="558B30F1"/>
    <w:rsid w:val="55A41C2D"/>
    <w:rsid w:val="56D27821"/>
    <w:rsid w:val="57A26921"/>
    <w:rsid w:val="586631C9"/>
    <w:rsid w:val="59016429"/>
    <w:rsid w:val="595766D1"/>
    <w:rsid w:val="59AB6EED"/>
    <w:rsid w:val="59D625D1"/>
    <w:rsid w:val="5A047316"/>
    <w:rsid w:val="5A5F49A5"/>
    <w:rsid w:val="5D003DC8"/>
    <w:rsid w:val="5D6372C6"/>
    <w:rsid w:val="5E1604F6"/>
    <w:rsid w:val="5E795C16"/>
    <w:rsid w:val="5EC155FD"/>
    <w:rsid w:val="5FA647F3"/>
    <w:rsid w:val="604A3A09"/>
    <w:rsid w:val="61071AC5"/>
    <w:rsid w:val="61C45E21"/>
    <w:rsid w:val="62222BA1"/>
    <w:rsid w:val="62313ADD"/>
    <w:rsid w:val="62FB4E56"/>
    <w:rsid w:val="63F975E8"/>
    <w:rsid w:val="64CD637E"/>
    <w:rsid w:val="64CF5312"/>
    <w:rsid w:val="65CB4FB4"/>
    <w:rsid w:val="663D4B0C"/>
    <w:rsid w:val="6646175D"/>
    <w:rsid w:val="666176C6"/>
    <w:rsid w:val="6712451C"/>
    <w:rsid w:val="67694971"/>
    <w:rsid w:val="67A96C2F"/>
    <w:rsid w:val="67DC5256"/>
    <w:rsid w:val="693C4CB6"/>
    <w:rsid w:val="69A002EC"/>
    <w:rsid w:val="6AC83870"/>
    <w:rsid w:val="6AD80AD1"/>
    <w:rsid w:val="6B284C3F"/>
    <w:rsid w:val="6B827798"/>
    <w:rsid w:val="6BF270AF"/>
    <w:rsid w:val="6C517C63"/>
    <w:rsid w:val="6C796C05"/>
    <w:rsid w:val="6D84202E"/>
    <w:rsid w:val="6DB86C34"/>
    <w:rsid w:val="6E250FD9"/>
    <w:rsid w:val="6E9D5013"/>
    <w:rsid w:val="70705EE7"/>
    <w:rsid w:val="72F06E48"/>
    <w:rsid w:val="73C372CA"/>
    <w:rsid w:val="73E334C8"/>
    <w:rsid w:val="73FB1E5F"/>
    <w:rsid w:val="75153B55"/>
    <w:rsid w:val="75812F99"/>
    <w:rsid w:val="762D4ECF"/>
    <w:rsid w:val="766A386A"/>
    <w:rsid w:val="76F12774"/>
    <w:rsid w:val="771D6D39"/>
    <w:rsid w:val="78811502"/>
    <w:rsid w:val="7A120583"/>
    <w:rsid w:val="7AA31C03"/>
    <w:rsid w:val="7BA7127F"/>
    <w:rsid w:val="7C20224F"/>
    <w:rsid w:val="7D2D5A89"/>
    <w:rsid w:val="7D60629C"/>
    <w:rsid w:val="7EBE0DBA"/>
    <w:rsid w:val="7F980C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651A576"/>
  <w15:docId w15:val="{D110E8DF-FA60-4AE4-B1FF-9EFB15C6B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uiPriority="99" w:qFormat="1"/>
    <w:lsdException w:name="Body Text First Indent" w:uiPriority="99"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1"/>
    <w:qFormat/>
    <w:pPr>
      <w:widowControl w:val="0"/>
      <w:jc w:val="both"/>
    </w:pPr>
    <w:rPr>
      <w:rFonts w:ascii="Times New Roman" w:eastAsia="方正仿宋_GBK" w:hAnsi="Times New Roman" w:cs="Times New Roman"/>
      <w:kern w:val="2"/>
      <w:sz w:val="24"/>
    </w:rPr>
  </w:style>
  <w:style w:type="paragraph" w:styleId="1">
    <w:name w:val="heading 1"/>
    <w:basedOn w:val="a"/>
    <w:next w:val="a"/>
    <w:qFormat/>
    <w:pPr>
      <w:keepNext/>
      <w:tabs>
        <w:tab w:val="left" w:pos="3360"/>
      </w:tabs>
      <w:snapToGrid w:val="0"/>
      <w:spacing w:beforeLines="50" w:afterLines="50" w:line="800" w:lineRule="atLeast"/>
      <w:jc w:val="center"/>
      <w:outlineLvl w:val="0"/>
    </w:pPr>
    <w:rPr>
      <w:rFonts w:eastAsia="方正小标宋简体"/>
      <w:sz w:val="44"/>
    </w:rPr>
  </w:style>
  <w:style w:type="paragraph" w:styleId="2">
    <w:name w:val="heading 2"/>
    <w:basedOn w:val="a"/>
    <w:next w:val="a"/>
    <w:qFormat/>
    <w:pPr>
      <w:keepNext/>
      <w:keepLines/>
      <w:adjustRightInd w:val="0"/>
      <w:snapToGrid w:val="0"/>
      <w:ind w:firstLineChars="200" w:firstLine="200"/>
      <w:jc w:val="left"/>
      <w:outlineLvl w:val="1"/>
    </w:pPr>
    <w:rPr>
      <w:rFonts w:ascii="宋体" w:hAnsi="宋体"/>
      <w:b/>
      <w:kern w:val="0"/>
      <w:sz w:val="28"/>
    </w:rPr>
  </w:style>
  <w:style w:type="paragraph" w:styleId="3">
    <w:name w:val="heading 3"/>
    <w:basedOn w:val="a"/>
    <w:next w:val="a"/>
    <w:uiPriority w:val="99"/>
    <w:qFormat/>
    <w:pPr>
      <w:keepNext/>
      <w:keepLines/>
      <w:spacing w:before="260" w:after="260" w:line="413" w:lineRule="auto"/>
      <w:outlineLvl w:val="2"/>
    </w:pPr>
    <w:rPr>
      <w:b/>
      <w:sz w:val="32"/>
    </w:rPr>
  </w:style>
  <w:style w:type="paragraph" w:styleId="4">
    <w:name w:val="heading 4"/>
    <w:basedOn w:val="a"/>
    <w:next w:val="a"/>
    <w:qFormat/>
    <w:pPr>
      <w:keepNext/>
      <w:keepLines/>
      <w:spacing w:before="280" w:after="290" w:line="372" w:lineRule="auto"/>
      <w:outlineLvl w:val="3"/>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uiPriority w:val="39"/>
    <w:qFormat/>
    <w:pPr>
      <w:jc w:val="left"/>
    </w:pPr>
    <w:rPr>
      <w:b/>
      <w:bCs/>
      <w:caps/>
      <w:sz w:val="20"/>
    </w:rPr>
  </w:style>
  <w:style w:type="paragraph" w:styleId="a3">
    <w:name w:val="annotation text"/>
    <w:basedOn w:val="a"/>
    <w:qFormat/>
    <w:pPr>
      <w:jc w:val="left"/>
    </w:pPr>
  </w:style>
  <w:style w:type="paragraph" w:styleId="a4">
    <w:name w:val="Body Text"/>
    <w:basedOn w:val="a"/>
    <w:next w:val="a"/>
    <w:qFormat/>
  </w:style>
  <w:style w:type="paragraph" w:styleId="a5">
    <w:name w:val="Body Text Indent"/>
    <w:basedOn w:val="a"/>
    <w:qFormat/>
    <w:pPr>
      <w:spacing w:line="700" w:lineRule="exact"/>
      <w:ind w:left="960"/>
    </w:pPr>
    <w:rPr>
      <w:rFonts w:ascii="Calibri" w:hAnsi="Calibri"/>
      <w:sz w:val="44"/>
    </w:rPr>
  </w:style>
  <w:style w:type="paragraph" w:styleId="a6">
    <w:name w:val="Date"/>
    <w:basedOn w:val="a"/>
    <w:next w:val="a"/>
    <w:uiPriority w:val="99"/>
    <w:qFormat/>
  </w:style>
  <w:style w:type="paragraph" w:styleId="a7">
    <w:name w:val="Balloon Text"/>
    <w:basedOn w:val="a"/>
    <w:unhideWhenUsed/>
    <w:qFormat/>
    <w:rPr>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bottom w:val="single" w:sz="6" w:space="1" w:color="auto"/>
      </w:pBdr>
      <w:tabs>
        <w:tab w:val="center" w:pos="4153"/>
        <w:tab w:val="right" w:pos="8306"/>
      </w:tabs>
      <w:snapToGrid w:val="0"/>
      <w:jc w:val="center"/>
    </w:pPr>
    <w:rPr>
      <w:sz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Cs w:val="24"/>
    </w:rPr>
  </w:style>
  <w:style w:type="paragraph" w:styleId="aa">
    <w:name w:val="Body Text First Indent"/>
    <w:basedOn w:val="a4"/>
    <w:next w:val="a"/>
    <w:uiPriority w:val="99"/>
    <w:qFormat/>
    <w:pPr>
      <w:spacing w:line="360" w:lineRule="auto"/>
      <w:ind w:firstLine="420"/>
    </w:pPr>
    <w:rPr>
      <w:rFonts w:ascii="宋体" w:hAnsi="宋体"/>
    </w:rPr>
  </w:style>
  <w:style w:type="paragraph" w:styleId="20">
    <w:name w:val="Body Text First Indent 2"/>
    <w:basedOn w:val="a5"/>
    <w:next w:val="a"/>
    <w:qFormat/>
    <w:pPr>
      <w:tabs>
        <w:tab w:val="left" w:pos="180"/>
        <w:tab w:val="left" w:pos="540"/>
      </w:tabs>
      <w:spacing w:before="100" w:after="100" w:line="360" w:lineRule="auto"/>
      <w:ind w:firstLine="420"/>
    </w:pPr>
    <w:rPr>
      <w:sz w:val="28"/>
    </w:rPr>
  </w:style>
  <w:style w:type="character" w:styleId="ab">
    <w:name w:val="page number"/>
    <w:basedOn w:val="a0"/>
    <w:qFormat/>
  </w:style>
  <w:style w:type="paragraph" w:customStyle="1" w:styleId="10">
    <w:name w:val="修订1"/>
    <w:hidden/>
    <w:uiPriority w:val="99"/>
    <w:unhideWhenUsed/>
    <w:qFormat/>
    <w:rPr>
      <w:rFonts w:ascii="Times New Roman" w:eastAsia="方正仿宋_GBK" w:hAnsi="Times New Roman"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2305</Words>
  <Characters>13141</Characters>
  <Application>Microsoft Office Word</Application>
  <DocSecurity>0</DocSecurity>
  <Lines>109</Lines>
  <Paragraphs>30</Paragraphs>
  <ScaleCrop>false</ScaleCrop>
  <Company>China</Company>
  <LinksUpToDate>false</LinksUpToDate>
  <CharactersWithSpaces>15416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江艳</dc:creator>
  <cp:lastModifiedBy>王钧石</cp:lastModifiedBy>
  <cp:revision>6</cp:revision>
  <cp:lastPrinted>2023-11-22T06:33:00Z</cp:lastPrinted>
  <dcterms:created xsi:type="dcterms:W3CDTF">2023-11-06T03:58:00Z</dcterms:created>
  <dcterms:modified xsi:type="dcterms:W3CDTF">2023-12-06T08:17:00Z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DCA463D69EC14D64BFD4601F4C094192_13</vt:lpwstr>
  </property>
</Properties>
</file>